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1C3B" w14:textId="77777777" w:rsidR="00ED3CD6" w:rsidRPr="00ED3CD6" w:rsidRDefault="00616AC4" w:rsidP="00645C0C">
      <w:pPr>
        <w:jc w:val="center"/>
        <w:rPr>
          <w:rFonts w:ascii="Times" w:hAnsi="Times"/>
          <w:b/>
          <w:sz w:val="30"/>
          <w:szCs w:val="30"/>
        </w:rPr>
      </w:pPr>
      <w:r w:rsidRPr="00ED3CD6">
        <w:rPr>
          <w:rFonts w:ascii="Times" w:hAnsi="Times"/>
          <w:b/>
          <w:sz w:val="30"/>
          <w:szCs w:val="30"/>
        </w:rPr>
        <w:t>American Studies 101</w:t>
      </w:r>
      <w:r w:rsidR="00FE1363" w:rsidRPr="00ED3CD6">
        <w:rPr>
          <w:rFonts w:ascii="Times" w:hAnsi="Times"/>
          <w:b/>
          <w:sz w:val="30"/>
          <w:szCs w:val="30"/>
        </w:rPr>
        <w:t>:</w:t>
      </w:r>
      <w:r w:rsidR="00645C0C" w:rsidRPr="00ED3CD6">
        <w:rPr>
          <w:rFonts w:ascii="Times" w:hAnsi="Times"/>
          <w:b/>
          <w:sz w:val="30"/>
          <w:szCs w:val="30"/>
        </w:rPr>
        <w:t xml:space="preserve"> </w:t>
      </w:r>
    </w:p>
    <w:p w14:paraId="1BBCF470" w14:textId="62A5B8EE" w:rsidR="0016010C" w:rsidRPr="00ED3CD6" w:rsidRDefault="0016010C" w:rsidP="00645C0C">
      <w:pPr>
        <w:jc w:val="center"/>
        <w:rPr>
          <w:rFonts w:ascii="Times" w:hAnsi="Times"/>
          <w:b/>
          <w:sz w:val="30"/>
          <w:szCs w:val="30"/>
        </w:rPr>
      </w:pPr>
      <w:r w:rsidRPr="00ED3CD6">
        <w:rPr>
          <w:rFonts w:ascii="Times" w:hAnsi="Times"/>
          <w:b/>
          <w:sz w:val="30"/>
          <w:szCs w:val="30"/>
        </w:rPr>
        <w:t>Classical Music and American Mass Culture Between the World Wars</w:t>
      </w:r>
    </w:p>
    <w:p w14:paraId="3AFA1AC5" w14:textId="77777777" w:rsidR="0016010C" w:rsidRDefault="0016010C" w:rsidP="0016010C">
      <w:pPr>
        <w:jc w:val="center"/>
        <w:rPr>
          <w:rFonts w:ascii="Times" w:hAnsi="Times"/>
        </w:rPr>
      </w:pPr>
    </w:p>
    <w:p w14:paraId="47D96F0A" w14:textId="524D6E98" w:rsidR="00FE1363" w:rsidRDefault="00FE1363" w:rsidP="0016010C">
      <w:pPr>
        <w:jc w:val="center"/>
        <w:rPr>
          <w:rFonts w:ascii="Times" w:hAnsi="Times"/>
        </w:rPr>
      </w:pPr>
      <w:r>
        <w:rPr>
          <w:rFonts w:ascii="Times" w:hAnsi="Times"/>
        </w:rPr>
        <w:t>MW, 4:00 p.m.—6:00 p.m.</w:t>
      </w:r>
    </w:p>
    <w:p w14:paraId="7B85AD11" w14:textId="2154B3F8" w:rsidR="00FE1363" w:rsidRDefault="000D1FD3" w:rsidP="0016010C">
      <w:pPr>
        <w:jc w:val="center"/>
        <w:rPr>
          <w:rFonts w:ascii="Times" w:hAnsi="Times"/>
        </w:rPr>
      </w:pPr>
      <w:r>
        <w:rPr>
          <w:rFonts w:ascii="Times" w:hAnsi="Times"/>
        </w:rPr>
        <w:t>Valley Life Sciences 2038</w:t>
      </w:r>
    </w:p>
    <w:p w14:paraId="1EF6F2B2" w14:textId="77777777" w:rsidR="00572636" w:rsidRDefault="00572636" w:rsidP="0016010C">
      <w:pPr>
        <w:jc w:val="center"/>
        <w:rPr>
          <w:rFonts w:ascii="Times" w:hAnsi="Times"/>
        </w:rPr>
      </w:pPr>
    </w:p>
    <w:p w14:paraId="1C39EA4C" w14:textId="3995EE08" w:rsidR="00FE1363" w:rsidRDefault="00FE1363" w:rsidP="0016010C">
      <w:pPr>
        <w:jc w:val="center"/>
        <w:rPr>
          <w:rFonts w:ascii="Times" w:hAnsi="Times"/>
        </w:rPr>
      </w:pPr>
      <w:r>
        <w:rPr>
          <w:rFonts w:ascii="Times" w:hAnsi="Times"/>
        </w:rPr>
        <w:t>Dr. David H. Miller</w:t>
      </w:r>
    </w:p>
    <w:p w14:paraId="02C9620C" w14:textId="247BC6DF" w:rsidR="00572636" w:rsidRDefault="00572636" w:rsidP="0016010C">
      <w:pPr>
        <w:jc w:val="center"/>
        <w:rPr>
          <w:rFonts w:ascii="Times" w:hAnsi="Times"/>
        </w:rPr>
      </w:pPr>
      <w:r>
        <w:rPr>
          <w:rFonts w:ascii="Times" w:hAnsi="Times"/>
        </w:rPr>
        <w:t xml:space="preserve">Morrison Hall </w:t>
      </w:r>
      <w:r w:rsidR="00DC3B99">
        <w:rPr>
          <w:rFonts w:ascii="Times" w:hAnsi="Times"/>
        </w:rPr>
        <w:t>226</w:t>
      </w:r>
    </w:p>
    <w:p w14:paraId="2AE4C95A" w14:textId="68E0CFE2" w:rsidR="007C657F" w:rsidRDefault="007C657F" w:rsidP="0016010C">
      <w:pPr>
        <w:jc w:val="center"/>
        <w:rPr>
          <w:rFonts w:ascii="Times" w:hAnsi="Times"/>
        </w:rPr>
      </w:pPr>
      <w:r>
        <w:rPr>
          <w:rFonts w:ascii="Times" w:hAnsi="Times"/>
        </w:rPr>
        <w:t xml:space="preserve">Office hours </w:t>
      </w:r>
      <w:r w:rsidR="00D15DE2">
        <w:rPr>
          <w:rFonts w:ascii="Times" w:hAnsi="Times"/>
        </w:rPr>
        <w:t>MW 2–3:30 or by appointment</w:t>
      </w:r>
    </w:p>
    <w:p w14:paraId="62842EFC" w14:textId="6535BD3C" w:rsidR="00203DC5" w:rsidRDefault="008040C0" w:rsidP="0016010C">
      <w:pPr>
        <w:jc w:val="center"/>
        <w:rPr>
          <w:rFonts w:ascii="Times" w:hAnsi="Times"/>
        </w:rPr>
      </w:pPr>
      <w:hyperlink r:id="rId8" w:history="1">
        <w:r w:rsidR="00203DC5" w:rsidRPr="006B7F5C">
          <w:rPr>
            <w:rStyle w:val="Hyperlink"/>
            <w:rFonts w:ascii="Times" w:hAnsi="Times"/>
          </w:rPr>
          <w:t>dhmiller@berkeley.edu</w:t>
        </w:r>
      </w:hyperlink>
      <w:r w:rsidR="00C05A12">
        <w:rPr>
          <w:rFonts w:ascii="Times" w:hAnsi="Times"/>
        </w:rPr>
        <w:t xml:space="preserve"> –or–</w:t>
      </w:r>
      <w:r w:rsidR="00203DC5">
        <w:rPr>
          <w:rFonts w:ascii="Times" w:hAnsi="Times"/>
        </w:rPr>
        <w:t xml:space="preserve"> </w:t>
      </w:r>
      <w:hyperlink r:id="rId9" w:history="1">
        <w:r w:rsidR="00203DC5" w:rsidRPr="006B7F5C">
          <w:rPr>
            <w:rStyle w:val="Hyperlink"/>
            <w:rFonts w:ascii="Times" w:hAnsi="Times"/>
          </w:rPr>
          <w:t>dmill629@gmail.com</w:t>
        </w:r>
      </w:hyperlink>
      <w:r w:rsidR="00203DC5">
        <w:rPr>
          <w:rFonts w:ascii="Times" w:hAnsi="Times"/>
        </w:rPr>
        <w:t xml:space="preserve"> </w:t>
      </w:r>
    </w:p>
    <w:p w14:paraId="0A74B023" w14:textId="77777777" w:rsidR="00FE1363" w:rsidRDefault="00FE1363" w:rsidP="0016010C">
      <w:pPr>
        <w:jc w:val="center"/>
        <w:rPr>
          <w:rFonts w:ascii="Times" w:hAnsi="Times"/>
        </w:rPr>
      </w:pPr>
    </w:p>
    <w:p w14:paraId="77CAAFAB" w14:textId="35C2223E" w:rsidR="003A7085" w:rsidRDefault="003A7085" w:rsidP="0016010C">
      <w:pPr>
        <w:jc w:val="center"/>
        <w:rPr>
          <w:rFonts w:ascii="Times" w:hAnsi="Times"/>
        </w:rPr>
      </w:pPr>
      <w:r>
        <w:rPr>
          <w:rFonts w:ascii="Times" w:hAnsi="Times"/>
        </w:rPr>
        <w:t>*********</w:t>
      </w:r>
    </w:p>
    <w:p w14:paraId="5D646C0A" w14:textId="77777777" w:rsidR="00755AA6" w:rsidRDefault="00755AA6" w:rsidP="001567E6">
      <w:pPr>
        <w:rPr>
          <w:rFonts w:ascii="Times" w:hAnsi="Times"/>
        </w:rPr>
      </w:pPr>
    </w:p>
    <w:p w14:paraId="5C0E4BA1" w14:textId="5AB8DE17" w:rsidR="00394470" w:rsidRDefault="00FE1363" w:rsidP="00FE1363">
      <w:pPr>
        <w:rPr>
          <w:rFonts w:ascii="Times" w:hAnsi="Times"/>
          <w:b/>
        </w:rPr>
      </w:pPr>
      <w:r>
        <w:rPr>
          <w:rFonts w:ascii="Times" w:hAnsi="Times"/>
          <w:b/>
        </w:rPr>
        <w:t>Course description:</w:t>
      </w:r>
    </w:p>
    <w:p w14:paraId="34C6A845" w14:textId="77777777" w:rsidR="00FE1363" w:rsidRDefault="00FE1363" w:rsidP="00FE1363">
      <w:pPr>
        <w:rPr>
          <w:rFonts w:ascii="Times" w:hAnsi="Times"/>
        </w:rPr>
      </w:pPr>
      <w:r w:rsidRPr="00FE1363">
        <w:rPr>
          <w:rFonts w:ascii="Times" w:hAnsi="Times"/>
        </w:rPr>
        <w:t xml:space="preserve">Classical music was big business in the United States in the years preceding the First World War, but not for American composers. As audiences flocked to performances of music by European composers, the most famous work of "American" classical music was not American at all: Czech composer </w:t>
      </w:r>
      <w:proofErr w:type="spellStart"/>
      <w:r w:rsidRPr="00FE1363">
        <w:rPr>
          <w:rFonts w:ascii="Times" w:hAnsi="Times"/>
        </w:rPr>
        <w:t>Antonín</w:t>
      </w:r>
      <w:proofErr w:type="spellEnd"/>
      <w:r w:rsidRPr="00FE1363">
        <w:rPr>
          <w:rFonts w:ascii="Times" w:hAnsi="Times"/>
        </w:rPr>
        <w:t xml:space="preserve"> </w:t>
      </w:r>
      <w:proofErr w:type="spellStart"/>
      <w:r w:rsidRPr="00FE1363">
        <w:rPr>
          <w:rFonts w:ascii="Times" w:hAnsi="Times"/>
        </w:rPr>
        <w:t>Dvořák's</w:t>
      </w:r>
      <w:proofErr w:type="spellEnd"/>
      <w:r w:rsidRPr="00FE1363">
        <w:rPr>
          <w:rFonts w:ascii="Times" w:hAnsi="Times"/>
        </w:rPr>
        <w:t xml:space="preserve"> New World Symphony. But all that would soon change. Over the course of the 1920s and 30s, a new wave of composers redefined what American classical music could be by responding to the distinctly American experiences of their time. Black composers like Florence Price and William Grant Still blended symphonic forms with blues and spirituals. “Ultra-modern” composers like Ruth Crawford Seeger and (UC Berkeley alum) Henry </w:t>
      </w:r>
      <w:proofErr w:type="spellStart"/>
      <w:r w:rsidRPr="00FE1363">
        <w:rPr>
          <w:rFonts w:ascii="Times" w:hAnsi="Times"/>
        </w:rPr>
        <w:t>Cowell</w:t>
      </w:r>
      <w:proofErr w:type="spellEnd"/>
      <w:r w:rsidRPr="00FE1363">
        <w:rPr>
          <w:rFonts w:ascii="Times" w:hAnsi="Times"/>
        </w:rPr>
        <w:t xml:space="preserve"> wrote radical music to match their increasingly radical politics. And Aaron Copland crafted what would become known as a quintessentially American sound, but only after drawing inspiration from the folk-music-infused works of Mexican composer Carlos Chávez. </w:t>
      </w:r>
    </w:p>
    <w:p w14:paraId="53344B2E" w14:textId="77777777" w:rsidR="00FE1363" w:rsidRDefault="00FE1363" w:rsidP="00FE1363">
      <w:pPr>
        <w:rPr>
          <w:rFonts w:ascii="Times" w:hAnsi="Times"/>
        </w:rPr>
      </w:pPr>
    </w:p>
    <w:p w14:paraId="5D13C20A" w14:textId="373F9836" w:rsidR="00FE1363" w:rsidRPr="00FE1363" w:rsidRDefault="00FE1363" w:rsidP="00FE1363">
      <w:pPr>
        <w:rPr>
          <w:rFonts w:ascii="Times" w:hAnsi="Times"/>
        </w:rPr>
      </w:pPr>
      <w:r w:rsidRPr="00FE1363">
        <w:rPr>
          <w:rFonts w:ascii="Times" w:hAnsi="Times"/>
        </w:rPr>
        <w:t>While all of these composers reached out to audiences by incorporating popular music idioms and/or addressing topical issues, this era also marks the beginning of classical music’s diminished role within mainstream American culture. A century later, classical music is arguably less popular in the United States than ever before. By considering the political, social, and cultural forces that shaped these composers' music, we will seek to better understand this seeming paradox, and to explore divergent visions of America's past, present, and future. No prior knowledge of classical music or music notation is required.</w:t>
      </w:r>
    </w:p>
    <w:p w14:paraId="26E2429B" w14:textId="77777777" w:rsidR="00755AA6" w:rsidRDefault="00755AA6" w:rsidP="00FE1363">
      <w:pPr>
        <w:rPr>
          <w:rFonts w:ascii="Times" w:hAnsi="Times"/>
        </w:rPr>
      </w:pPr>
    </w:p>
    <w:p w14:paraId="56DFA01D" w14:textId="012D05AE" w:rsidR="00394470" w:rsidRDefault="001567E6" w:rsidP="00755AA6">
      <w:pPr>
        <w:rPr>
          <w:rFonts w:ascii="Times" w:hAnsi="Times"/>
          <w:b/>
        </w:rPr>
      </w:pPr>
      <w:r>
        <w:rPr>
          <w:rFonts w:ascii="Times" w:hAnsi="Times"/>
          <w:b/>
        </w:rPr>
        <w:t>Texts</w:t>
      </w:r>
      <w:r w:rsidR="00755AA6">
        <w:rPr>
          <w:rFonts w:ascii="Times" w:hAnsi="Times"/>
          <w:b/>
        </w:rPr>
        <w:t>:</w:t>
      </w:r>
    </w:p>
    <w:p w14:paraId="24AF161F" w14:textId="27FF7F5B" w:rsidR="004B35B7" w:rsidRPr="004B35B7" w:rsidRDefault="005B2D7B" w:rsidP="00755AA6">
      <w:pPr>
        <w:rPr>
          <w:rFonts w:ascii="Times" w:hAnsi="Times"/>
        </w:rPr>
      </w:pPr>
      <w:r>
        <w:rPr>
          <w:rFonts w:ascii="Times" w:hAnsi="Times"/>
        </w:rPr>
        <w:t>You are not required to purchase any</w:t>
      </w:r>
      <w:r w:rsidR="00DE3124">
        <w:rPr>
          <w:rFonts w:ascii="Times" w:hAnsi="Times"/>
        </w:rPr>
        <w:t xml:space="preserve"> texts for this course</w:t>
      </w:r>
      <w:r w:rsidR="00907087">
        <w:rPr>
          <w:rFonts w:ascii="Times" w:hAnsi="Times"/>
        </w:rPr>
        <w:t>. A</w:t>
      </w:r>
      <w:r w:rsidR="00DE3124">
        <w:rPr>
          <w:rFonts w:ascii="Times" w:hAnsi="Times"/>
        </w:rPr>
        <w:t xml:space="preserve">ll readings will be made available on the course website unless otherwise noted. </w:t>
      </w:r>
      <w:r w:rsidR="00601D62">
        <w:rPr>
          <w:rFonts w:ascii="Times" w:hAnsi="Times"/>
        </w:rPr>
        <w:t xml:space="preserve"> </w:t>
      </w:r>
      <w:r w:rsidR="004B35B7" w:rsidRPr="004B35B7">
        <w:rPr>
          <w:rFonts w:ascii="Times" w:hAnsi="Times"/>
        </w:rPr>
        <w:t>All</w:t>
      </w:r>
      <w:r w:rsidR="004B35B7">
        <w:rPr>
          <w:rFonts w:ascii="Times" w:hAnsi="Times"/>
        </w:rPr>
        <w:t xml:space="preserve"> audio and video</w:t>
      </w:r>
      <w:r w:rsidR="004B35B7" w:rsidRPr="004B35B7">
        <w:rPr>
          <w:rFonts w:ascii="Times" w:hAnsi="Times"/>
        </w:rPr>
        <w:t xml:space="preserve"> recordings for the semester can be found on the course YouTube playlist: </w:t>
      </w:r>
      <w:hyperlink r:id="rId10" w:history="1">
        <w:r w:rsidR="004B35B7" w:rsidRPr="004B35B7">
          <w:rPr>
            <w:rStyle w:val="Hyperlink"/>
            <w:rFonts w:ascii="Times" w:hAnsi="Times"/>
          </w:rPr>
          <w:t>https://youtube.com/playlist?list=PLCjLxVmAF7FaRSkzDYkxtnqDcbaQvWvKl</w:t>
        </w:r>
      </w:hyperlink>
      <w:r w:rsidR="004B35B7" w:rsidRPr="004B35B7">
        <w:rPr>
          <w:rFonts w:ascii="Times" w:hAnsi="Times"/>
        </w:rPr>
        <w:t>.</w:t>
      </w:r>
    </w:p>
    <w:p w14:paraId="2B784A30" w14:textId="77777777" w:rsidR="00394470" w:rsidRDefault="00394470" w:rsidP="001567E6">
      <w:pPr>
        <w:rPr>
          <w:rFonts w:ascii="Times" w:hAnsi="Times"/>
        </w:rPr>
      </w:pPr>
    </w:p>
    <w:p w14:paraId="49FC86C2" w14:textId="77777777" w:rsidR="003A7085" w:rsidRDefault="003A7085">
      <w:pPr>
        <w:rPr>
          <w:rFonts w:ascii="Times" w:hAnsi="Times"/>
          <w:b/>
        </w:rPr>
      </w:pPr>
      <w:r>
        <w:rPr>
          <w:rFonts w:ascii="Times" w:hAnsi="Times"/>
          <w:b/>
        </w:rPr>
        <w:br w:type="page"/>
      </w:r>
    </w:p>
    <w:p w14:paraId="42A07DF6" w14:textId="1DBF2BB5" w:rsidR="001567E6" w:rsidRDefault="00635019" w:rsidP="001567E6">
      <w:pPr>
        <w:rPr>
          <w:rFonts w:ascii="Times" w:hAnsi="Times"/>
          <w:b/>
        </w:rPr>
      </w:pPr>
      <w:r>
        <w:rPr>
          <w:rFonts w:ascii="Times" w:hAnsi="Times"/>
          <w:b/>
        </w:rPr>
        <w:lastRenderedPageBreak/>
        <w:t>Course outline:</w:t>
      </w:r>
    </w:p>
    <w:p w14:paraId="1C30DBB3" w14:textId="77777777" w:rsidR="008173E0" w:rsidRDefault="008173E0" w:rsidP="001567E6">
      <w:pPr>
        <w:rPr>
          <w:rFonts w:ascii="Times" w:hAnsi="Times"/>
          <w:b/>
        </w:rPr>
      </w:pPr>
    </w:p>
    <w:p w14:paraId="19691EF2" w14:textId="454C50C2" w:rsidR="008173E0" w:rsidRDefault="000C6087" w:rsidP="000C6087">
      <w:pPr>
        <w:pStyle w:val="ListParagraph"/>
        <w:numPr>
          <w:ilvl w:val="0"/>
          <w:numId w:val="1"/>
        </w:numPr>
        <w:rPr>
          <w:rFonts w:ascii="Times" w:hAnsi="Times"/>
        </w:rPr>
      </w:pPr>
      <w:r>
        <w:rPr>
          <w:rFonts w:ascii="Times" w:hAnsi="Times"/>
        </w:rPr>
        <w:t xml:space="preserve">Weeks 1–3: </w:t>
      </w:r>
      <w:r w:rsidR="00BE5E1D">
        <w:rPr>
          <w:rFonts w:ascii="Times" w:hAnsi="Times"/>
        </w:rPr>
        <w:t>Introduction</w:t>
      </w:r>
      <w:r w:rsidR="00BE5E1D" w:rsidRPr="00C07ACD">
        <w:rPr>
          <w:rFonts w:ascii="Times" w:hAnsi="Times"/>
        </w:rPr>
        <w:t xml:space="preserve">: </w:t>
      </w:r>
      <w:proofErr w:type="spellStart"/>
      <w:r w:rsidR="00BE5E1D">
        <w:rPr>
          <w:rFonts w:ascii="Times" w:hAnsi="Times"/>
        </w:rPr>
        <w:t>American</w:t>
      </w:r>
      <w:r w:rsidR="00BE5E1D" w:rsidRPr="007E7385">
        <w:rPr>
          <w:rFonts w:ascii="Times" w:hAnsi="Times"/>
        </w:rPr>
        <w:t>ness</w:t>
      </w:r>
      <w:proofErr w:type="spellEnd"/>
      <w:r w:rsidR="00BE5E1D" w:rsidRPr="007E7385">
        <w:rPr>
          <w:rFonts w:ascii="Times" w:hAnsi="Times"/>
        </w:rPr>
        <w:t xml:space="preserve">, </w:t>
      </w:r>
      <w:r w:rsidR="00BE5E1D">
        <w:rPr>
          <w:rFonts w:ascii="Times" w:hAnsi="Times"/>
        </w:rPr>
        <w:t>the mainstream, and modernism</w:t>
      </w:r>
    </w:p>
    <w:p w14:paraId="1BC30E4D" w14:textId="46D03AD8" w:rsidR="00BE5E1D" w:rsidRDefault="00BE5E1D" w:rsidP="000C6087">
      <w:pPr>
        <w:pStyle w:val="ListParagraph"/>
        <w:numPr>
          <w:ilvl w:val="0"/>
          <w:numId w:val="1"/>
        </w:numPr>
        <w:rPr>
          <w:rFonts w:ascii="Times" w:hAnsi="Times"/>
        </w:rPr>
      </w:pPr>
      <w:r>
        <w:rPr>
          <w:rFonts w:ascii="Times" w:hAnsi="Times"/>
        </w:rPr>
        <w:t xml:space="preserve">Weeks </w:t>
      </w:r>
      <w:r w:rsidR="00723217">
        <w:rPr>
          <w:rFonts w:ascii="Times" w:hAnsi="Times"/>
        </w:rPr>
        <w:t>4</w:t>
      </w:r>
      <w:r w:rsidR="00723217">
        <w:rPr>
          <w:rFonts w:ascii="Times" w:hAnsi="Times"/>
        </w:rPr>
        <w:softHyphen/>
        <w:t>–5: The Great Migration</w:t>
      </w:r>
    </w:p>
    <w:p w14:paraId="4CFDFC98" w14:textId="6883FAA2" w:rsidR="00723217" w:rsidRDefault="00D308DD" w:rsidP="000C6087">
      <w:pPr>
        <w:pStyle w:val="ListParagraph"/>
        <w:numPr>
          <w:ilvl w:val="0"/>
          <w:numId w:val="1"/>
        </w:numPr>
        <w:rPr>
          <w:rFonts w:ascii="Times" w:hAnsi="Times"/>
        </w:rPr>
      </w:pPr>
      <w:r>
        <w:rPr>
          <w:rFonts w:ascii="Times" w:hAnsi="Times"/>
        </w:rPr>
        <w:t>We</w:t>
      </w:r>
      <w:r w:rsidR="003409DB">
        <w:rPr>
          <w:rFonts w:ascii="Times" w:hAnsi="Times"/>
        </w:rPr>
        <w:t>eks 6–8: The Roaring Twenties/</w:t>
      </w:r>
      <w:r w:rsidR="00723217">
        <w:rPr>
          <w:rFonts w:ascii="Times" w:hAnsi="Times"/>
        </w:rPr>
        <w:t>The Jazz Age</w:t>
      </w:r>
    </w:p>
    <w:p w14:paraId="3D6E5253" w14:textId="14B70BE7" w:rsidR="00723217" w:rsidRDefault="00DE0E78" w:rsidP="000C6087">
      <w:pPr>
        <w:pStyle w:val="ListParagraph"/>
        <w:numPr>
          <w:ilvl w:val="0"/>
          <w:numId w:val="1"/>
        </w:numPr>
        <w:rPr>
          <w:rFonts w:ascii="Times" w:hAnsi="Times"/>
        </w:rPr>
      </w:pPr>
      <w:r>
        <w:rPr>
          <w:rFonts w:ascii="Times" w:hAnsi="Times"/>
        </w:rPr>
        <w:t>Week 9: MID-SEMESTER INTERLUDE</w:t>
      </w:r>
      <w:r w:rsidR="00D3385E">
        <w:rPr>
          <w:rFonts w:ascii="Times" w:hAnsi="Times"/>
        </w:rPr>
        <w:t xml:space="preserve"> (see below)</w:t>
      </w:r>
    </w:p>
    <w:p w14:paraId="48AFCA7D" w14:textId="1D23EB2A" w:rsidR="00DE0E78" w:rsidRDefault="00F22D74" w:rsidP="000C6087">
      <w:pPr>
        <w:pStyle w:val="ListParagraph"/>
        <w:numPr>
          <w:ilvl w:val="0"/>
          <w:numId w:val="1"/>
        </w:numPr>
        <w:rPr>
          <w:rFonts w:ascii="Times" w:hAnsi="Times"/>
        </w:rPr>
      </w:pPr>
      <w:r>
        <w:rPr>
          <w:rFonts w:ascii="Times" w:hAnsi="Times"/>
        </w:rPr>
        <w:t>Weeks 10–13</w:t>
      </w:r>
      <w:r w:rsidR="00DE0E78">
        <w:rPr>
          <w:rFonts w:ascii="Times" w:hAnsi="Times"/>
        </w:rPr>
        <w:t xml:space="preserve">: </w:t>
      </w:r>
      <w:r w:rsidR="003409DB">
        <w:rPr>
          <w:rFonts w:ascii="Times" w:hAnsi="Times"/>
        </w:rPr>
        <w:t>The Great Depression/</w:t>
      </w:r>
      <w:r w:rsidR="00D308DD">
        <w:rPr>
          <w:rFonts w:ascii="Times" w:hAnsi="Times"/>
        </w:rPr>
        <w:t>The New Deal</w:t>
      </w:r>
    </w:p>
    <w:p w14:paraId="0601623C" w14:textId="1F320734" w:rsidR="00F22D74" w:rsidRDefault="00F22D74" w:rsidP="000C6087">
      <w:pPr>
        <w:pStyle w:val="ListParagraph"/>
        <w:numPr>
          <w:ilvl w:val="0"/>
          <w:numId w:val="1"/>
        </w:numPr>
        <w:rPr>
          <w:rFonts w:ascii="Times" w:hAnsi="Times"/>
        </w:rPr>
      </w:pPr>
      <w:r>
        <w:rPr>
          <w:rFonts w:ascii="Times" w:hAnsi="Times"/>
        </w:rPr>
        <w:t>Week 14: THANKSGIVING</w:t>
      </w:r>
      <w:r w:rsidR="000A5EB2">
        <w:rPr>
          <w:rFonts w:ascii="Times" w:hAnsi="Times"/>
        </w:rPr>
        <w:t xml:space="preserve"> (NO CLASS)</w:t>
      </w:r>
    </w:p>
    <w:p w14:paraId="7A1613B6" w14:textId="49B97325" w:rsidR="003409DB" w:rsidRDefault="00EA0117" w:rsidP="000C6087">
      <w:pPr>
        <w:pStyle w:val="ListParagraph"/>
        <w:numPr>
          <w:ilvl w:val="0"/>
          <w:numId w:val="1"/>
        </w:numPr>
        <w:rPr>
          <w:rFonts w:ascii="Times" w:hAnsi="Times"/>
        </w:rPr>
      </w:pPr>
      <w:r>
        <w:rPr>
          <w:rFonts w:ascii="Times" w:hAnsi="Times"/>
        </w:rPr>
        <w:t>Weeks 15–</w:t>
      </w:r>
      <w:r w:rsidR="003409DB">
        <w:rPr>
          <w:rFonts w:ascii="Times" w:hAnsi="Times"/>
        </w:rPr>
        <w:t>16: WRAP</w:t>
      </w:r>
      <w:r w:rsidR="000A2BCA">
        <w:rPr>
          <w:rFonts w:ascii="Times" w:hAnsi="Times"/>
        </w:rPr>
        <w:t>-UP/REVIEW/PRESENTATIONS</w:t>
      </w:r>
    </w:p>
    <w:p w14:paraId="6EA21128" w14:textId="77777777" w:rsidR="00ED4B16" w:rsidRDefault="00ED4B16" w:rsidP="00ED4B16">
      <w:pPr>
        <w:rPr>
          <w:rFonts w:ascii="Times" w:hAnsi="Times"/>
        </w:rPr>
      </w:pPr>
    </w:p>
    <w:p w14:paraId="5A791780" w14:textId="1473C96B" w:rsidR="00ED4B16" w:rsidRDefault="00ED4B16" w:rsidP="00ED4B16">
      <w:pPr>
        <w:rPr>
          <w:rFonts w:ascii="Times" w:hAnsi="Times"/>
          <w:b/>
        </w:rPr>
      </w:pPr>
      <w:r>
        <w:rPr>
          <w:rFonts w:ascii="Times" w:hAnsi="Times"/>
          <w:b/>
        </w:rPr>
        <w:t>Tentative repertoire list:</w:t>
      </w:r>
    </w:p>
    <w:p w14:paraId="72877FF5" w14:textId="77777777" w:rsidR="00ED4B16" w:rsidRDefault="00ED4B16" w:rsidP="00ED4B16">
      <w:pPr>
        <w:rPr>
          <w:rFonts w:ascii="Times" w:hAnsi="Times"/>
        </w:rPr>
      </w:pPr>
    </w:p>
    <w:p w14:paraId="2B117E8A" w14:textId="3AAB7DD7" w:rsidR="00AF46DD" w:rsidRPr="00AF46DD" w:rsidRDefault="00AF46DD" w:rsidP="00AF46DD">
      <w:pPr>
        <w:pStyle w:val="ListParagraph"/>
        <w:numPr>
          <w:ilvl w:val="0"/>
          <w:numId w:val="2"/>
        </w:numPr>
        <w:rPr>
          <w:rFonts w:ascii="Times" w:hAnsi="Times"/>
        </w:rPr>
      </w:pPr>
      <w:r>
        <w:rPr>
          <w:rFonts w:ascii="Times" w:hAnsi="Times"/>
          <w:bCs/>
        </w:rPr>
        <w:t xml:space="preserve">Antonin </w:t>
      </w:r>
      <w:proofErr w:type="spellStart"/>
      <w:r w:rsidRPr="00AF46DD">
        <w:rPr>
          <w:rFonts w:ascii="Times" w:hAnsi="Times"/>
          <w:bCs/>
        </w:rPr>
        <w:t>Dvořák</w:t>
      </w:r>
      <w:proofErr w:type="spellEnd"/>
      <w:r w:rsidRPr="00AF46DD">
        <w:rPr>
          <w:rFonts w:ascii="Times" w:hAnsi="Times"/>
          <w:bCs/>
        </w:rPr>
        <w:t>—</w:t>
      </w:r>
      <w:r w:rsidR="00D069E7">
        <w:rPr>
          <w:rFonts w:ascii="Times" w:hAnsi="Times"/>
          <w:bCs/>
        </w:rPr>
        <w:t>Symphony No. 9, “From the New World”</w:t>
      </w:r>
    </w:p>
    <w:p w14:paraId="59303F48" w14:textId="460D2D9F" w:rsidR="00AF46DD" w:rsidRDefault="00AF46DD" w:rsidP="00AF46DD">
      <w:pPr>
        <w:pStyle w:val="ListParagraph"/>
        <w:numPr>
          <w:ilvl w:val="0"/>
          <w:numId w:val="2"/>
        </w:numPr>
        <w:rPr>
          <w:rFonts w:ascii="Times" w:hAnsi="Times"/>
        </w:rPr>
      </w:pPr>
      <w:r>
        <w:rPr>
          <w:rFonts w:ascii="Times" w:hAnsi="Times"/>
        </w:rPr>
        <w:t xml:space="preserve">Amy </w:t>
      </w:r>
      <w:r w:rsidRPr="00AF46DD">
        <w:rPr>
          <w:rFonts w:ascii="Times" w:hAnsi="Times"/>
        </w:rPr>
        <w:t>Beach—Symphony No. 1</w:t>
      </w:r>
    </w:p>
    <w:p w14:paraId="63B39C07" w14:textId="784216FC" w:rsidR="00AF522E" w:rsidRPr="004E142D" w:rsidRDefault="00AF522E" w:rsidP="004E142D">
      <w:pPr>
        <w:pStyle w:val="ListParagraph"/>
        <w:numPr>
          <w:ilvl w:val="0"/>
          <w:numId w:val="2"/>
        </w:numPr>
        <w:rPr>
          <w:rFonts w:ascii="Times" w:hAnsi="Times"/>
        </w:rPr>
      </w:pPr>
      <w:r w:rsidRPr="00AF522E">
        <w:rPr>
          <w:rFonts w:ascii="Times" w:hAnsi="Times"/>
        </w:rPr>
        <w:t xml:space="preserve">Edward MacDowell—“From an Indian Lodge,” from </w:t>
      </w:r>
      <w:r w:rsidRPr="00AF522E">
        <w:rPr>
          <w:rFonts w:ascii="Times" w:hAnsi="Times"/>
          <w:i/>
        </w:rPr>
        <w:t xml:space="preserve">Woodland </w:t>
      </w:r>
      <w:r>
        <w:rPr>
          <w:rFonts w:ascii="Times" w:hAnsi="Times"/>
          <w:i/>
        </w:rPr>
        <w:t>Sketches</w:t>
      </w:r>
      <w:r w:rsidRPr="00AF522E">
        <w:rPr>
          <w:rFonts w:ascii="Times" w:hAnsi="Times"/>
        </w:rPr>
        <w:t xml:space="preserve"> and “Indian </w:t>
      </w:r>
      <w:proofErr w:type="spellStart"/>
      <w:r w:rsidRPr="00AF522E">
        <w:rPr>
          <w:rFonts w:ascii="Times" w:hAnsi="Times"/>
        </w:rPr>
        <w:t>Idyl</w:t>
      </w:r>
      <w:proofErr w:type="spellEnd"/>
      <w:r w:rsidRPr="00AF522E">
        <w:rPr>
          <w:rFonts w:ascii="Times" w:hAnsi="Times"/>
        </w:rPr>
        <w:t xml:space="preserve">,” from </w:t>
      </w:r>
      <w:r w:rsidRPr="00AF522E">
        <w:rPr>
          <w:rFonts w:ascii="Times" w:hAnsi="Times"/>
          <w:i/>
        </w:rPr>
        <w:t xml:space="preserve">New England </w:t>
      </w:r>
      <w:proofErr w:type="spellStart"/>
      <w:r w:rsidRPr="00AF522E">
        <w:rPr>
          <w:rFonts w:ascii="Times" w:hAnsi="Times"/>
          <w:i/>
        </w:rPr>
        <w:t>Idyls</w:t>
      </w:r>
      <w:proofErr w:type="spellEnd"/>
    </w:p>
    <w:p w14:paraId="03B14E40" w14:textId="6CADE491" w:rsidR="00A96BCF" w:rsidRPr="00A96BCF" w:rsidRDefault="00A96BCF" w:rsidP="00A96BCF">
      <w:pPr>
        <w:pStyle w:val="ListParagraph"/>
        <w:numPr>
          <w:ilvl w:val="0"/>
          <w:numId w:val="2"/>
        </w:numPr>
        <w:rPr>
          <w:rFonts w:ascii="Times" w:hAnsi="Times"/>
        </w:rPr>
      </w:pPr>
      <w:r>
        <w:rPr>
          <w:rFonts w:ascii="Times" w:hAnsi="Times"/>
        </w:rPr>
        <w:t xml:space="preserve">Charles Ives—“The </w:t>
      </w:r>
      <w:proofErr w:type="spellStart"/>
      <w:r>
        <w:rPr>
          <w:rFonts w:ascii="Times" w:hAnsi="Times"/>
        </w:rPr>
        <w:t>Alcotts</w:t>
      </w:r>
      <w:proofErr w:type="spellEnd"/>
      <w:r>
        <w:rPr>
          <w:rFonts w:ascii="Times" w:hAnsi="Times"/>
        </w:rPr>
        <w:t>,” from Piano Sonata No. 2, “Concord Sonata” and “</w:t>
      </w:r>
      <w:r w:rsidRPr="00A96BCF">
        <w:rPr>
          <w:rFonts w:ascii="Times" w:hAnsi="Times"/>
        </w:rPr>
        <w:t xml:space="preserve">Putnam’s Camp,” from </w:t>
      </w:r>
      <w:r w:rsidRPr="00A96BCF">
        <w:rPr>
          <w:rFonts w:ascii="Times" w:hAnsi="Times"/>
          <w:i/>
        </w:rPr>
        <w:t>Three Places in New England</w:t>
      </w:r>
    </w:p>
    <w:p w14:paraId="1B4B9737" w14:textId="15428F95" w:rsidR="00AF46DD" w:rsidRPr="00AF46DD" w:rsidRDefault="00C94C52" w:rsidP="00AF46DD">
      <w:pPr>
        <w:pStyle w:val="ListParagraph"/>
        <w:numPr>
          <w:ilvl w:val="0"/>
          <w:numId w:val="2"/>
        </w:numPr>
        <w:rPr>
          <w:rFonts w:ascii="Times" w:hAnsi="Times"/>
        </w:rPr>
      </w:pPr>
      <w:r>
        <w:rPr>
          <w:rFonts w:ascii="Times" w:hAnsi="Times"/>
        </w:rPr>
        <w:t xml:space="preserve">Henry </w:t>
      </w:r>
      <w:proofErr w:type="spellStart"/>
      <w:r>
        <w:rPr>
          <w:rFonts w:ascii="Times" w:hAnsi="Times"/>
        </w:rPr>
        <w:t>Cowell</w:t>
      </w:r>
      <w:proofErr w:type="spellEnd"/>
      <w:r>
        <w:rPr>
          <w:rFonts w:ascii="Times" w:hAnsi="Times"/>
        </w:rPr>
        <w:t>—</w:t>
      </w:r>
      <w:r w:rsidR="008B58CB">
        <w:rPr>
          <w:rFonts w:ascii="Times" w:hAnsi="Times"/>
          <w:i/>
        </w:rPr>
        <w:t xml:space="preserve">Dynamic Motion </w:t>
      </w:r>
      <w:r w:rsidR="008B58CB">
        <w:rPr>
          <w:rFonts w:ascii="Times" w:hAnsi="Times"/>
        </w:rPr>
        <w:t xml:space="preserve">and </w:t>
      </w:r>
      <w:r w:rsidR="008B58CB">
        <w:rPr>
          <w:rFonts w:ascii="Times" w:hAnsi="Times"/>
          <w:i/>
        </w:rPr>
        <w:t xml:space="preserve">The Voice of </w:t>
      </w:r>
      <w:proofErr w:type="spellStart"/>
      <w:r w:rsidR="008B58CB">
        <w:rPr>
          <w:rFonts w:ascii="Times" w:hAnsi="Times"/>
          <w:i/>
        </w:rPr>
        <w:t>Lir</w:t>
      </w:r>
      <w:proofErr w:type="spellEnd"/>
    </w:p>
    <w:p w14:paraId="3DF4E8DB" w14:textId="3ED6AE7B" w:rsidR="00AF46DD" w:rsidRPr="00AF46DD" w:rsidRDefault="00823650" w:rsidP="00AF46DD">
      <w:pPr>
        <w:pStyle w:val="ListParagraph"/>
        <w:numPr>
          <w:ilvl w:val="0"/>
          <w:numId w:val="2"/>
        </w:numPr>
        <w:rPr>
          <w:rFonts w:ascii="Times" w:hAnsi="Times"/>
        </w:rPr>
      </w:pPr>
      <w:r>
        <w:rPr>
          <w:rFonts w:ascii="Times" w:hAnsi="Times"/>
        </w:rPr>
        <w:t xml:space="preserve">Florence </w:t>
      </w:r>
      <w:r w:rsidR="00AF46DD" w:rsidRPr="00AF46DD">
        <w:rPr>
          <w:rFonts w:ascii="Times" w:hAnsi="Times"/>
        </w:rPr>
        <w:t>Price—</w:t>
      </w:r>
      <w:r w:rsidR="00AB5D0B">
        <w:rPr>
          <w:rFonts w:ascii="Times" w:hAnsi="Times"/>
        </w:rPr>
        <w:t xml:space="preserve">Symphony No. 1 and </w:t>
      </w:r>
      <w:r w:rsidR="00AF46DD" w:rsidRPr="00AF46DD">
        <w:rPr>
          <w:rFonts w:ascii="Times" w:hAnsi="Times"/>
        </w:rPr>
        <w:t>Piano Concerto No. 1</w:t>
      </w:r>
    </w:p>
    <w:p w14:paraId="7795E528" w14:textId="3DD64A9E" w:rsidR="00AF46DD" w:rsidRPr="00AF46DD" w:rsidRDefault="00823650" w:rsidP="00AF46DD">
      <w:pPr>
        <w:pStyle w:val="ListParagraph"/>
        <w:numPr>
          <w:ilvl w:val="0"/>
          <w:numId w:val="2"/>
        </w:numPr>
        <w:rPr>
          <w:rFonts w:ascii="Times" w:hAnsi="Times"/>
        </w:rPr>
      </w:pPr>
      <w:r>
        <w:rPr>
          <w:rFonts w:ascii="Times" w:hAnsi="Times"/>
        </w:rPr>
        <w:t xml:space="preserve">William </w:t>
      </w:r>
      <w:r w:rsidR="00AF46DD" w:rsidRPr="00AF46DD">
        <w:rPr>
          <w:rFonts w:ascii="Times" w:hAnsi="Times"/>
        </w:rPr>
        <w:t>Grant Still—</w:t>
      </w:r>
      <w:r w:rsidR="00AF46DD" w:rsidRPr="00AF46DD">
        <w:rPr>
          <w:rFonts w:ascii="Times" w:hAnsi="Times"/>
          <w:i/>
        </w:rPr>
        <w:t>And They Lynched Him On A Tree</w:t>
      </w:r>
    </w:p>
    <w:p w14:paraId="4C853A4C" w14:textId="37FB04CB" w:rsidR="00AF46DD" w:rsidRPr="0037749C" w:rsidRDefault="001859FE" w:rsidP="00AF46DD">
      <w:pPr>
        <w:pStyle w:val="ListParagraph"/>
        <w:numPr>
          <w:ilvl w:val="0"/>
          <w:numId w:val="2"/>
        </w:numPr>
        <w:rPr>
          <w:rFonts w:ascii="Times" w:hAnsi="Times"/>
        </w:rPr>
      </w:pPr>
      <w:r>
        <w:rPr>
          <w:rFonts w:ascii="Times" w:hAnsi="Times"/>
        </w:rPr>
        <w:t xml:space="preserve">George </w:t>
      </w:r>
      <w:r w:rsidR="00AF46DD" w:rsidRPr="00AF46DD">
        <w:rPr>
          <w:rFonts w:ascii="Times" w:hAnsi="Times"/>
        </w:rPr>
        <w:t>Gershwin—</w:t>
      </w:r>
      <w:r w:rsidR="00AF46DD" w:rsidRPr="00AF46DD">
        <w:rPr>
          <w:rFonts w:ascii="Times" w:hAnsi="Times"/>
          <w:i/>
        </w:rPr>
        <w:t xml:space="preserve">Rhapsody in Blue </w:t>
      </w:r>
      <w:r w:rsidR="00AF46DD" w:rsidRPr="00AF46DD">
        <w:rPr>
          <w:rFonts w:ascii="Times" w:hAnsi="Times"/>
        </w:rPr>
        <w:t xml:space="preserve">and </w:t>
      </w:r>
      <w:r w:rsidR="00AF46DD" w:rsidRPr="00AF46DD">
        <w:rPr>
          <w:rFonts w:ascii="Times" w:hAnsi="Times"/>
          <w:i/>
        </w:rPr>
        <w:t>Porgy and Bess</w:t>
      </w:r>
    </w:p>
    <w:p w14:paraId="5E81DB81" w14:textId="36DA16D6" w:rsidR="0037749C" w:rsidRPr="00AF46DD" w:rsidRDefault="0037749C" w:rsidP="00AF46DD">
      <w:pPr>
        <w:pStyle w:val="ListParagraph"/>
        <w:numPr>
          <w:ilvl w:val="0"/>
          <w:numId w:val="2"/>
        </w:numPr>
        <w:rPr>
          <w:rFonts w:ascii="Times" w:hAnsi="Times"/>
        </w:rPr>
      </w:pPr>
      <w:r>
        <w:rPr>
          <w:rFonts w:ascii="Times" w:hAnsi="Times"/>
        </w:rPr>
        <w:t>James P. Johnson—</w:t>
      </w:r>
      <w:proofErr w:type="spellStart"/>
      <w:r>
        <w:rPr>
          <w:rFonts w:ascii="Times" w:hAnsi="Times"/>
          <w:i/>
        </w:rPr>
        <w:t>Yamekraw</w:t>
      </w:r>
      <w:proofErr w:type="spellEnd"/>
      <w:r>
        <w:rPr>
          <w:rFonts w:ascii="Times" w:hAnsi="Times"/>
          <w:i/>
        </w:rPr>
        <w:t xml:space="preserve"> (A Negro Rhapsody)</w:t>
      </w:r>
    </w:p>
    <w:p w14:paraId="2E1A5EBC" w14:textId="6FA455F2" w:rsidR="00AF46DD" w:rsidRPr="00AF46DD" w:rsidRDefault="0037749C" w:rsidP="00AF46DD">
      <w:pPr>
        <w:pStyle w:val="ListParagraph"/>
        <w:numPr>
          <w:ilvl w:val="0"/>
          <w:numId w:val="2"/>
        </w:numPr>
        <w:rPr>
          <w:rFonts w:ascii="Times" w:hAnsi="Times"/>
        </w:rPr>
      </w:pPr>
      <w:r>
        <w:rPr>
          <w:rFonts w:ascii="Times" w:hAnsi="Times"/>
        </w:rPr>
        <w:t>Duke Ellington—</w:t>
      </w:r>
      <w:r>
        <w:rPr>
          <w:rFonts w:ascii="Times" w:hAnsi="Times"/>
          <w:i/>
        </w:rPr>
        <w:t xml:space="preserve">Symphony in Black: </w:t>
      </w:r>
      <w:r w:rsidR="000178F7">
        <w:rPr>
          <w:rFonts w:ascii="Times" w:hAnsi="Times"/>
          <w:i/>
        </w:rPr>
        <w:t>A Rhapsody of Negro Life</w:t>
      </w:r>
    </w:p>
    <w:p w14:paraId="44B12611" w14:textId="67AADE7D" w:rsidR="00AF46DD" w:rsidRPr="00AF46DD" w:rsidRDefault="0037749C" w:rsidP="00AF46DD">
      <w:pPr>
        <w:pStyle w:val="ListParagraph"/>
        <w:numPr>
          <w:ilvl w:val="0"/>
          <w:numId w:val="2"/>
        </w:numPr>
        <w:rPr>
          <w:rFonts w:ascii="Times" w:hAnsi="Times"/>
        </w:rPr>
      </w:pPr>
      <w:r>
        <w:rPr>
          <w:rFonts w:ascii="Times" w:hAnsi="Times"/>
        </w:rPr>
        <w:t xml:space="preserve">Ruth </w:t>
      </w:r>
      <w:r w:rsidR="00AF46DD" w:rsidRPr="00AF46DD">
        <w:rPr>
          <w:rFonts w:ascii="Times" w:hAnsi="Times"/>
        </w:rPr>
        <w:t>Crawford Seeger—</w:t>
      </w:r>
      <w:r w:rsidR="00AF46DD" w:rsidRPr="00AF46DD">
        <w:rPr>
          <w:rFonts w:ascii="Times" w:hAnsi="Times"/>
          <w:i/>
        </w:rPr>
        <w:t xml:space="preserve">Two </w:t>
      </w:r>
      <w:proofErr w:type="spellStart"/>
      <w:r w:rsidR="00AF46DD" w:rsidRPr="00AF46DD">
        <w:rPr>
          <w:rFonts w:ascii="Times" w:hAnsi="Times"/>
          <w:i/>
        </w:rPr>
        <w:t>Ricercari</w:t>
      </w:r>
      <w:proofErr w:type="spellEnd"/>
    </w:p>
    <w:p w14:paraId="5B0E36DC" w14:textId="0E180384" w:rsidR="00AF46DD" w:rsidRPr="00AF46DD" w:rsidRDefault="004D44FB" w:rsidP="00AF46DD">
      <w:pPr>
        <w:pStyle w:val="ListParagraph"/>
        <w:numPr>
          <w:ilvl w:val="0"/>
          <w:numId w:val="2"/>
        </w:numPr>
        <w:rPr>
          <w:rFonts w:ascii="Times" w:hAnsi="Times"/>
        </w:rPr>
      </w:pPr>
      <w:r>
        <w:rPr>
          <w:rFonts w:ascii="Times" w:hAnsi="Times"/>
        </w:rPr>
        <w:t xml:space="preserve">Carlos </w:t>
      </w:r>
      <w:r w:rsidR="00AF46DD" w:rsidRPr="00AF46DD">
        <w:rPr>
          <w:rFonts w:ascii="Times" w:hAnsi="Times"/>
        </w:rPr>
        <w:t>Chávez—</w:t>
      </w:r>
      <w:proofErr w:type="spellStart"/>
      <w:r w:rsidR="00AF46DD" w:rsidRPr="00AF46DD">
        <w:rPr>
          <w:rFonts w:ascii="Times" w:hAnsi="Times"/>
          <w:i/>
        </w:rPr>
        <w:t>Sinfonía</w:t>
      </w:r>
      <w:proofErr w:type="spellEnd"/>
      <w:r w:rsidR="00AF46DD" w:rsidRPr="00AF46DD">
        <w:rPr>
          <w:rFonts w:ascii="Times" w:hAnsi="Times"/>
          <w:i/>
        </w:rPr>
        <w:t xml:space="preserve"> </w:t>
      </w:r>
      <w:proofErr w:type="spellStart"/>
      <w:r w:rsidR="00AF46DD" w:rsidRPr="00AF46DD">
        <w:rPr>
          <w:rFonts w:ascii="Times" w:hAnsi="Times"/>
          <w:i/>
        </w:rPr>
        <w:t>india</w:t>
      </w:r>
      <w:proofErr w:type="spellEnd"/>
    </w:p>
    <w:p w14:paraId="4B5B8A36" w14:textId="2936247C" w:rsidR="00AF46DD" w:rsidRPr="00AF46DD" w:rsidRDefault="004D44FB" w:rsidP="00AF46DD">
      <w:pPr>
        <w:pStyle w:val="ListParagraph"/>
        <w:numPr>
          <w:ilvl w:val="0"/>
          <w:numId w:val="2"/>
        </w:numPr>
        <w:rPr>
          <w:rFonts w:ascii="Times" w:hAnsi="Times"/>
        </w:rPr>
      </w:pPr>
      <w:r>
        <w:rPr>
          <w:rFonts w:ascii="Times" w:hAnsi="Times"/>
        </w:rPr>
        <w:t xml:space="preserve">Aaron </w:t>
      </w:r>
      <w:r w:rsidR="00AF46DD" w:rsidRPr="00AF46DD">
        <w:rPr>
          <w:rFonts w:ascii="Times" w:hAnsi="Times"/>
        </w:rPr>
        <w:t>Copland—</w:t>
      </w:r>
      <w:r w:rsidR="00AF46DD" w:rsidRPr="00AF46DD">
        <w:rPr>
          <w:rFonts w:ascii="Times" w:hAnsi="Times"/>
          <w:i/>
        </w:rPr>
        <w:t>Appal</w:t>
      </w:r>
      <w:r w:rsidR="003A7792">
        <w:rPr>
          <w:rFonts w:ascii="Times" w:hAnsi="Times"/>
          <w:i/>
        </w:rPr>
        <w:t>a</w:t>
      </w:r>
      <w:r w:rsidR="00AF46DD" w:rsidRPr="00AF46DD">
        <w:rPr>
          <w:rFonts w:ascii="Times" w:hAnsi="Times"/>
          <w:i/>
        </w:rPr>
        <w:t>chian Spring</w:t>
      </w:r>
      <w:r w:rsidR="00AF46DD" w:rsidRPr="00AF46DD">
        <w:rPr>
          <w:rFonts w:ascii="Times" w:hAnsi="Times"/>
        </w:rPr>
        <w:t xml:space="preserve"> </w:t>
      </w:r>
    </w:p>
    <w:p w14:paraId="3902D1C2" w14:textId="77777777" w:rsidR="00ED4B16" w:rsidRDefault="00ED4B16" w:rsidP="003A7792">
      <w:pPr>
        <w:rPr>
          <w:rFonts w:ascii="Times" w:hAnsi="Times"/>
        </w:rPr>
      </w:pPr>
    </w:p>
    <w:p w14:paraId="3BB59A02" w14:textId="7C9FA1B3" w:rsidR="00984CB4" w:rsidRDefault="00F3714B" w:rsidP="003A7792">
      <w:pPr>
        <w:rPr>
          <w:rFonts w:ascii="Times" w:hAnsi="Times"/>
          <w:b/>
        </w:rPr>
      </w:pPr>
      <w:r>
        <w:rPr>
          <w:rFonts w:ascii="Times" w:hAnsi="Times"/>
          <w:b/>
        </w:rPr>
        <w:t>Course requirements and grading</w:t>
      </w:r>
      <w:r w:rsidR="00984CB4">
        <w:rPr>
          <w:rFonts w:ascii="Times" w:hAnsi="Times"/>
          <w:b/>
        </w:rPr>
        <w:t>:</w:t>
      </w:r>
    </w:p>
    <w:p w14:paraId="62E70CE9" w14:textId="77777777" w:rsidR="00F3714B" w:rsidRDefault="00F3714B" w:rsidP="003A7792">
      <w:pPr>
        <w:rPr>
          <w:rFonts w:ascii="Times" w:hAnsi="Times"/>
          <w:b/>
        </w:rPr>
      </w:pPr>
    </w:p>
    <w:p w14:paraId="2EF57791" w14:textId="1C6274D1" w:rsidR="00C50A94" w:rsidRPr="001729D5" w:rsidRDefault="00775DDF" w:rsidP="00C50A94">
      <w:pPr>
        <w:pStyle w:val="ListParagraph"/>
        <w:numPr>
          <w:ilvl w:val="0"/>
          <w:numId w:val="9"/>
        </w:numPr>
        <w:rPr>
          <w:rFonts w:ascii="Times" w:hAnsi="Times"/>
          <w:b/>
        </w:rPr>
      </w:pPr>
      <w:r w:rsidRPr="001729D5">
        <w:rPr>
          <w:rFonts w:ascii="Times" w:hAnsi="Times"/>
          <w:b/>
        </w:rPr>
        <w:t>Attendance, participation, and engagement: 25%</w:t>
      </w:r>
      <w:r w:rsidR="001729D5">
        <w:rPr>
          <w:rFonts w:ascii="Times" w:hAnsi="Times"/>
        </w:rPr>
        <w:t>—</w:t>
      </w:r>
      <w:r w:rsidR="00A077DF">
        <w:rPr>
          <w:rFonts w:ascii="Times" w:hAnsi="Times"/>
        </w:rPr>
        <w:t>See below for details of my attendance policy. “Participation” and “engagement” refer only to contributing to class discussions, but also to active listening, attending office hours, corresponding with me via email, etc.</w:t>
      </w:r>
    </w:p>
    <w:p w14:paraId="14049459" w14:textId="011EDB27" w:rsidR="00AB59FB" w:rsidRPr="001729D5" w:rsidRDefault="00264210" w:rsidP="00AB59FB">
      <w:pPr>
        <w:pStyle w:val="ListParagraph"/>
        <w:numPr>
          <w:ilvl w:val="0"/>
          <w:numId w:val="9"/>
        </w:numPr>
        <w:rPr>
          <w:rFonts w:ascii="Times" w:hAnsi="Times"/>
          <w:b/>
        </w:rPr>
      </w:pPr>
      <w:r>
        <w:rPr>
          <w:rFonts w:ascii="Times" w:hAnsi="Times"/>
          <w:b/>
        </w:rPr>
        <w:t>Critical</w:t>
      </w:r>
      <w:r w:rsidR="00A41B95">
        <w:rPr>
          <w:rFonts w:ascii="Times" w:hAnsi="Times"/>
          <w:b/>
        </w:rPr>
        <w:t xml:space="preserve"> Writing A</w:t>
      </w:r>
      <w:r w:rsidR="00ED1A82" w:rsidRPr="001729D5">
        <w:rPr>
          <w:rFonts w:ascii="Times" w:hAnsi="Times"/>
          <w:b/>
        </w:rPr>
        <w:t>ssignments</w:t>
      </w:r>
      <w:r w:rsidR="00CE030F">
        <w:rPr>
          <w:rFonts w:ascii="Times" w:hAnsi="Times"/>
          <w:b/>
        </w:rPr>
        <w:t xml:space="preserve"> (3</w:t>
      </w:r>
      <w:r w:rsidR="00AB7086">
        <w:rPr>
          <w:rFonts w:ascii="Times" w:hAnsi="Times"/>
          <w:b/>
        </w:rPr>
        <w:t>): 2</w:t>
      </w:r>
      <w:r w:rsidR="0074015C">
        <w:rPr>
          <w:rFonts w:ascii="Times" w:hAnsi="Times"/>
          <w:b/>
        </w:rPr>
        <w:t>5</w:t>
      </w:r>
      <w:r w:rsidR="00775DDF" w:rsidRPr="001729D5">
        <w:rPr>
          <w:rFonts w:ascii="Times" w:hAnsi="Times"/>
          <w:b/>
        </w:rPr>
        <w:t>%</w:t>
      </w:r>
      <w:r w:rsidR="001729D5">
        <w:rPr>
          <w:rFonts w:ascii="Times" w:hAnsi="Times"/>
        </w:rPr>
        <w:t>—</w:t>
      </w:r>
      <w:r w:rsidR="00386962">
        <w:rPr>
          <w:rFonts w:ascii="Times" w:hAnsi="Times"/>
        </w:rPr>
        <w:t xml:space="preserve">Due </w:t>
      </w:r>
      <w:r w:rsidR="00954649">
        <w:rPr>
          <w:rFonts w:ascii="Times" w:hAnsi="Times"/>
        </w:rPr>
        <w:t xml:space="preserve">at the beginning of class on </w:t>
      </w:r>
      <w:r w:rsidR="00D96A92">
        <w:rPr>
          <w:rFonts w:ascii="Times" w:hAnsi="Times"/>
        </w:rPr>
        <w:t xml:space="preserve">Monday, September 13, </w:t>
      </w:r>
      <w:r w:rsidR="007B5BCD">
        <w:rPr>
          <w:rFonts w:ascii="Times" w:hAnsi="Times"/>
        </w:rPr>
        <w:t>Monday, October 11</w:t>
      </w:r>
      <w:r w:rsidR="008A24B7">
        <w:rPr>
          <w:rFonts w:ascii="Times" w:hAnsi="Times"/>
        </w:rPr>
        <w:t xml:space="preserve"> and Monday, November 8</w:t>
      </w:r>
      <w:r w:rsidR="002A0ECA">
        <w:rPr>
          <w:rFonts w:ascii="Times" w:hAnsi="Times"/>
        </w:rPr>
        <w:t>.</w:t>
      </w:r>
    </w:p>
    <w:p w14:paraId="2B21C404" w14:textId="05446C6B" w:rsidR="00B65373" w:rsidRPr="001729D5" w:rsidRDefault="00AB59FB" w:rsidP="00B65373">
      <w:pPr>
        <w:pStyle w:val="ListParagraph"/>
        <w:numPr>
          <w:ilvl w:val="0"/>
          <w:numId w:val="9"/>
        </w:numPr>
        <w:rPr>
          <w:rFonts w:ascii="Times" w:hAnsi="Times"/>
          <w:b/>
        </w:rPr>
      </w:pPr>
      <w:r w:rsidRPr="001729D5">
        <w:rPr>
          <w:rFonts w:ascii="Times" w:hAnsi="Times"/>
          <w:b/>
        </w:rPr>
        <w:t>Term paper p</w:t>
      </w:r>
      <w:r w:rsidR="0063492A" w:rsidRPr="001729D5">
        <w:rPr>
          <w:rFonts w:ascii="Times" w:hAnsi="Times"/>
          <w:b/>
        </w:rPr>
        <w:t>rospectus and</w:t>
      </w:r>
      <w:r w:rsidRPr="001729D5">
        <w:rPr>
          <w:rFonts w:ascii="Times" w:hAnsi="Times"/>
          <w:b/>
        </w:rPr>
        <w:t xml:space="preserve"> annotated bibliograph</w:t>
      </w:r>
      <w:r w:rsidR="00B65373" w:rsidRPr="001729D5">
        <w:rPr>
          <w:rFonts w:ascii="Times" w:hAnsi="Times"/>
          <w:b/>
        </w:rPr>
        <w:t>y</w:t>
      </w:r>
      <w:r w:rsidR="00E86AAF">
        <w:rPr>
          <w:rFonts w:ascii="Times" w:hAnsi="Times"/>
          <w:b/>
        </w:rPr>
        <w:t>: 10</w:t>
      </w:r>
      <w:r w:rsidR="00775DDF" w:rsidRPr="001729D5">
        <w:rPr>
          <w:rFonts w:ascii="Times" w:hAnsi="Times"/>
          <w:b/>
        </w:rPr>
        <w:t>%</w:t>
      </w:r>
      <w:r w:rsidR="00384D58">
        <w:rPr>
          <w:rFonts w:ascii="Times" w:hAnsi="Times"/>
        </w:rPr>
        <w:t>—</w:t>
      </w:r>
      <w:r w:rsidR="0075170A">
        <w:rPr>
          <w:rFonts w:ascii="Times" w:hAnsi="Times"/>
        </w:rPr>
        <w:t xml:space="preserve">Due </w:t>
      </w:r>
      <w:r w:rsidR="00E559C6">
        <w:rPr>
          <w:rFonts w:ascii="Times" w:hAnsi="Times"/>
        </w:rPr>
        <w:t>Wednesday, October 27</w:t>
      </w:r>
    </w:p>
    <w:p w14:paraId="0B16581E" w14:textId="33263D27" w:rsidR="00B65373" w:rsidRPr="001729D5" w:rsidRDefault="00AC32A2" w:rsidP="00B65373">
      <w:pPr>
        <w:pStyle w:val="ListParagraph"/>
        <w:numPr>
          <w:ilvl w:val="0"/>
          <w:numId w:val="9"/>
        </w:numPr>
        <w:rPr>
          <w:rFonts w:ascii="Times" w:hAnsi="Times"/>
          <w:b/>
        </w:rPr>
      </w:pPr>
      <w:r w:rsidRPr="001729D5">
        <w:rPr>
          <w:rFonts w:ascii="Times" w:hAnsi="Times"/>
          <w:b/>
        </w:rPr>
        <w:t>Term</w:t>
      </w:r>
      <w:r w:rsidR="00126326" w:rsidRPr="001729D5">
        <w:rPr>
          <w:rFonts w:ascii="Times" w:hAnsi="Times"/>
          <w:b/>
        </w:rPr>
        <w:t xml:space="preserve"> paper presentation</w:t>
      </w:r>
      <w:r w:rsidR="002E5DBF">
        <w:rPr>
          <w:rFonts w:ascii="Times" w:hAnsi="Times"/>
          <w:b/>
        </w:rPr>
        <w:t>: 5</w:t>
      </w:r>
      <w:r w:rsidR="00775DDF" w:rsidRPr="001729D5">
        <w:rPr>
          <w:rFonts w:ascii="Times" w:hAnsi="Times"/>
          <w:b/>
        </w:rPr>
        <w:t>%</w:t>
      </w:r>
      <w:r w:rsidR="00384D58">
        <w:rPr>
          <w:rFonts w:ascii="Times" w:hAnsi="Times"/>
        </w:rPr>
        <w:t>—</w:t>
      </w:r>
      <w:r w:rsidR="00ED08B9">
        <w:rPr>
          <w:rFonts w:ascii="Times" w:hAnsi="Times"/>
        </w:rPr>
        <w:t xml:space="preserve">Presentations will be held during review week, on Monday, December 6 and Wednesday, December 8. </w:t>
      </w:r>
    </w:p>
    <w:p w14:paraId="4F3EAA24" w14:textId="422E8796" w:rsidR="00B65373" w:rsidRPr="001729D5" w:rsidRDefault="00D4748D" w:rsidP="00B65373">
      <w:pPr>
        <w:pStyle w:val="ListParagraph"/>
        <w:numPr>
          <w:ilvl w:val="0"/>
          <w:numId w:val="9"/>
        </w:numPr>
        <w:rPr>
          <w:rFonts w:ascii="Times" w:hAnsi="Times"/>
          <w:b/>
        </w:rPr>
      </w:pPr>
      <w:r>
        <w:rPr>
          <w:rFonts w:ascii="Times" w:hAnsi="Times"/>
          <w:b/>
        </w:rPr>
        <w:t>First draft of term paper</w:t>
      </w:r>
      <w:r w:rsidR="00AA2C48" w:rsidRPr="001729D5">
        <w:rPr>
          <w:rFonts w:ascii="Times" w:hAnsi="Times"/>
          <w:b/>
        </w:rPr>
        <w:t>:</w:t>
      </w:r>
      <w:r w:rsidR="008D4200" w:rsidRPr="001729D5">
        <w:rPr>
          <w:rFonts w:ascii="Times" w:hAnsi="Times"/>
          <w:b/>
        </w:rPr>
        <w:t xml:space="preserve"> 15%</w:t>
      </w:r>
      <w:r w:rsidR="00384D58">
        <w:rPr>
          <w:rFonts w:ascii="Times" w:hAnsi="Times"/>
        </w:rPr>
        <w:t>—</w:t>
      </w:r>
      <w:r w:rsidR="00590501">
        <w:rPr>
          <w:rFonts w:ascii="Times" w:hAnsi="Times"/>
        </w:rPr>
        <w:t>Due Monday, November 22</w:t>
      </w:r>
    </w:p>
    <w:p w14:paraId="7671FA41" w14:textId="1B706710" w:rsidR="00AA2C48" w:rsidRPr="001729D5" w:rsidRDefault="00D4748D" w:rsidP="00B65373">
      <w:pPr>
        <w:pStyle w:val="ListParagraph"/>
        <w:numPr>
          <w:ilvl w:val="0"/>
          <w:numId w:val="9"/>
        </w:numPr>
        <w:rPr>
          <w:rFonts w:ascii="Times" w:hAnsi="Times"/>
          <w:b/>
        </w:rPr>
      </w:pPr>
      <w:r>
        <w:rPr>
          <w:rFonts w:ascii="Times" w:hAnsi="Times"/>
          <w:b/>
        </w:rPr>
        <w:t>Second draft of term paper</w:t>
      </w:r>
      <w:r w:rsidR="00AA2C48" w:rsidRPr="001729D5">
        <w:rPr>
          <w:rFonts w:ascii="Times" w:hAnsi="Times"/>
          <w:b/>
        </w:rPr>
        <w:t>:</w:t>
      </w:r>
      <w:r w:rsidR="008D4200" w:rsidRPr="001729D5">
        <w:rPr>
          <w:rFonts w:ascii="Times" w:hAnsi="Times"/>
          <w:b/>
        </w:rPr>
        <w:t xml:space="preserve"> 20%</w:t>
      </w:r>
      <w:r w:rsidR="00384D58">
        <w:rPr>
          <w:rFonts w:ascii="Times" w:hAnsi="Times"/>
        </w:rPr>
        <w:t>—</w:t>
      </w:r>
      <w:r w:rsidR="004575C7">
        <w:rPr>
          <w:rFonts w:ascii="Times" w:hAnsi="Times"/>
        </w:rPr>
        <w:t>Due Wednesday, December 15</w:t>
      </w:r>
    </w:p>
    <w:p w14:paraId="45AE107A" w14:textId="77777777" w:rsidR="002C0AEF" w:rsidRDefault="002C0AEF" w:rsidP="00AE5B59">
      <w:pPr>
        <w:rPr>
          <w:rFonts w:ascii="Times" w:hAnsi="Times"/>
          <w:b/>
        </w:rPr>
      </w:pPr>
    </w:p>
    <w:p w14:paraId="53627FF1" w14:textId="22289004" w:rsidR="00AE5B59" w:rsidRPr="00FC6634" w:rsidRDefault="00725523" w:rsidP="00AE5B59">
      <w:pPr>
        <w:rPr>
          <w:rFonts w:ascii="Times" w:hAnsi="Times"/>
        </w:rPr>
      </w:pPr>
      <w:r>
        <w:rPr>
          <w:rFonts w:ascii="Times" w:hAnsi="Times"/>
        </w:rPr>
        <w:t>There are no exams or quizzes in this course.</w:t>
      </w:r>
    </w:p>
    <w:p w14:paraId="6C520194" w14:textId="77777777" w:rsidR="00AE5B59" w:rsidRDefault="00AE5B59" w:rsidP="00AE5B59">
      <w:pPr>
        <w:rPr>
          <w:rFonts w:ascii="Times" w:hAnsi="Times"/>
          <w:b/>
        </w:rPr>
      </w:pPr>
    </w:p>
    <w:p w14:paraId="2DB4C789" w14:textId="1F30631C" w:rsidR="00AA2243" w:rsidRDefault="00AA2243" w:rsidP="00AE5B59">
      <w:pPr>
        <w:rPr>
          <w:rFonts w:ascii="Times" w:hAnsi="Times"/>
          <w:b/>
        </w:rPr>
      </w:pPr>
      <w:r>
        <w:rPr>
          <w:rFonts w:ascii="Times" w:hAnsi="Times"/>
          <w:b/>
        </w:rPr>
        <w:t>Important dates:</w:t>
      </w:r>
    </w:p>
    <w:p w14:paraId="4CDB96AE" w14:textId="77777777" w:rsidR="00AA2243" w:rsidRDefault="00AA2243" w:rsidP="00AE5B59">
      <w:pPr>
        <w:rPr>
          <w:rFonts w:ascii="Times" w:hAnsi="Times"/>
          <w:b/>
        </w:rPr>
      </w:pPr>
    </w:p>
    <w:p w14:paraId="1E56F11B" w14:textId="342CD6A5" w:rsidR="00AA2243" w:rsidRDefault="00F566B2" w:rsidP="00AA2243">
      <w:pPr>
        <w:pStyle w:val="ListParagraph"/>
        <w:numPr>
          <w:ilvl w:val="0"/>
          <w:numId w:val="8"/>
        </w:numPr>
        <w:rPr>
          <w:rFonts w:ascii="Times" w:hAnsi="Times"/>
        </w:rPr>
      </w:pPr>
      <w:r w:rsidRPr="00DF4AFC">
        <w:rPr>
          <w:rFonts w:ascii="Times" w:hAnsi="Times"/>
          <w:i/>
        </w:rPr>
        <w:t>Monday, September 6</w:t>
      </w:r>
      <w:r>
        <w:rPr>
          <w:rFonts w:ascii="Times" w:hAnsi="Times"/>
        </w:rPr>
        <w:t xml:space="preserve">: </w:t>
      </w:r>
      <w:r w:rsidR="00487893">
        <w:rPr>
          <w:rFonts w:ascii="Times" w:hAnsi="Times"/>
        </w:rPr>
        <w:t>NO CLASS</w:t>
      </w:r>
      <w:r>
        <w:rPr>
          <w:rFonts w:ascii="Times" w:hAnsi="Times"/>
        </w:rPr>
        <w:t xml:space="preserve"> (Labor Day)</w:t>
      </w:r>
    </w:p>
    <w:p w14:paraId="7D761F1F" w14:textId="03A8F479" w:rsidR="00B015C6" w:rsidRDefault="005B3CE5" w:rsidP="00AA2243">
      <w:pPr>
        <w:pStyle w:val="ListParagraph"/>
        <w:numPr>
          <w:ilvl w:val="0"/>
          <w:numId w:val="8"/>
        </w:numPr>
        <w:rPr>
          <w:rFonts w:ascii="Times" w:hAnsi="Times"/>
        </w:rPr>
      </w:pPr>
      <w:r w:rsidRPr="00DF4AFC">
        <w:rPr>
          <w:rFonts w:ascii="Times" w:hAnsi="Times"/>
          <w:i/>
        </w:rPr>
        <w:t>Wednesday, September 8</w:t>
      </w:r>
      <w:r>
        <w:rPr>
          <w:rFonts w:ascii="Times" w:hAnsi="Times"/>
        </w:rPr>
        <w:t>: Class held in Morrison Hall 128 for live performance</w:t>
      </w:r>
      <w:r w:rsidR="00B977B8">
        <w:rPr>
          <w:rFonts w:ascii="Times" w:hAnsi="Times"/>
        </w:rPr>
        <w:t xml:space="preserve"> by pianist Jacqueline Chew</w:t>
      </w:r>
      <w:r>
        <w:rPr>
          <w:rFonts w:ascii="Times" w:hAnsi="Times"/>
        </w:rPr>
        <w:t xml:space="preserve"> of music by Ives and </w:t>
      </w:r>
      <w:proofErr w:type="spellStart"/>
      <w:r>
        <w:rPr>
          <w:rFonts w:ascii="Times" w:hAnsi="Times"/>
        </w:rPr>
        <w:t>Cowell</w:t>
      </w:r>
      <w:proofErr w:type="spellEnd"/>
    </w:p>
    <w:p w14:paraId="2E79D871" w14:textId="4BD87A48" w:rsidR="00337175" w:rsidRDefault="00337175" w:rsidP="00AA2243">
      <w:pPr>
        <w:pStyle w:val="ListParagraph"/>
        <w:numPr>
          <w:ilvl w:val="0"/>
          <w:numId w:val="8"/>
        </w:numPr>
        <w:rPr>
          <w:rFonts w:ascii="Times" w:hAnsi="Times"/>
        </w:rPr>
      </w:pPr>
      <w:r>
        <w:rPr>
          <w:rFonts w:ascii="Times" w:hAnsi="Times"/>
          <w:i/>
        </w:rPr>
        <w:t>Monday, September 13</w:t>
      </w:r>
      <w:r>
        <w:rPr>
          <w:rFonts w:ascii="Times" w:hAnsi="Times"/>
        </w:rPr>
        <w:t>: Critical Writing Assignment #1 due</w:t>
      </w:r>
    </w:p>
    <w:p w14:paraId="4EFC0308" w14:textId="36721FEB" w:rsidR="005B3CE5" w:rsidRDefault="005B3CE5" w:rsidP="00AA2243">
      <w:pPr>
        <w:pStyle w:val="ListParagraph"/>
        <w:numPr>
          <w:ilvl w:val="0"/>
          <w:numId w:val="8"/>
        </w:numPr>
        <w:rPr>
          <w:rFonts w:ascii="Times" w:hAnsi="Times"/>
        </w:rPr>
      </w:pPr>
      <w:r w:rsidRPr="00DF4AFC">
        <w:rPr>
          <w:rFonts w:ascii="Times" w:hAnsi="Times"/>
          <w:i/>
        </w:rPr>
        <w:t>Wednesday, September 15</w:t>
      </w:r>
      <w:r>
        <w:rPr>
          <w:rFonts w:ascii="Times" w:hAnsi="Times"/>
        </w:rPr>
        <w:t xml:space="preserve">: In-class Zoom session with pianist Michelle </w:t>
      </w:r>
      <w:proofErr w:type="spellStart"/>
      <w:r>
        <w:rPr>
          <w:rFonts w:ascii="Times" w:hAnsi="Times"/>
        </w:rPr>
        <w:t>Cann</w:t>
      </w:r>
      <w:proofErr w:type="spellEnd"/>
    </w:p>
    <w:p w14:paraId="2A067EF1" w14:textId="432C2581" w:rsidR="00FD2E98" w:rsidRDefault="00667DEE" w:rsidP="00711A2E">
      <w:pPr>
        <w:pStyle w:val="ListParagraph"/>
        <w:numPr>
          <w:ilvl w:val="0"/>
          <w:numId w:val="8"/>
        </w:numPr>
        <w:rPr>
          <w:rFonts w:ascii="Times" w:hAnsi="Times"/>
        </w:rPr>
      </w:pPr>
      <w:r w:rsidRPr="00DF4AFC">
        <w:rPr>
          <w:rFonts w:ascii="Times" w:hAnsi="Times"/>
          <w:i/>
        </w:rPr>
        <w:t>Monday, September 27</w:t>
      </w:r>
      <w:r>
        <w:rPr>
          <w:rFonts w:ascii="Times" w:hAnsi="Times"/>
        </w:rPr>
        <w:t xml:space="preserve">: </w:t>
      </w:r>
      <w:r w:rsidR="00A463E1">
        <w:rPr>
          <w:rFonts w:ascii="Times" w:hAnsi="Times"/>
        </w:rPr>
        <w:t>Dr.</w:t>
      </w:r>
      <w:r>
        <w:rPr>
          <w:rFonts w:ascii="Times" w:hAnsi="Times"/>
        </w:rPr>
        <w:t xml:space="preserve"> Christine Palmer guest lecture</w:t>
      </w:r>
    </w:p>
    <w:p w14:paraId="2D2A3225" w14:textId="5C19E891" w:rsidR="002E4F6C" w:rsidRDefault="002E4F6C" w:rsidP="00711A2E">
      <w:pPr>
        <w:pStyle w:val="ListParagraph"/>
        <w:numPr>
          <w:ilvl w:val="0"/>
          <w:numId w:val="8"/>
        </w:numPr>
        <w:rPr>
          <w:rFonts w:ascii="Times" w:hAnsi="Times"/>
        </w:rPr>
      </w:pPr>
      <w:r>
        <w:rPr>
          <w:rFonts w:ascii="Times" w:hAnsi="Times"/>
          <w:i/>
        </w:rPr>
        <w:t>Wednesday, October 6</w:t>
      </w:r>
      <w:r w:rsidRPr="002E4F6C">
        <w:rPr>
          <w:rFonts w:ascii="Times" w:hAnsi="Times"/>
        </w:rPr>
        <w:t>:</w:t>
      </w:r>
      <w:r>
        <w:rPr>
          <w:rFonts w:ascii="Times" w:hAnsi="Times"/>
        </w:rPr>
        <w:t xml:space="preserve"> </w:t>
      </w:r>
      <w:r>
        <w:rPr>
          <w:rFonts w:ascii="Times" w:hAnsi="Times"/>
          <w:i/>
        </w:rPr>
        <w:t>Porgy and Bess</w:t>
      </w:r>
      <w:r w:rsidR="00BB15EA">
        <w:rPr>
          <w:rFonts w:ascii="Times" w:hAnsi="Times"/>
        </w:rPr>
        <w:t xml:space="preserve"> film screening during/after</w:t>
      </w:r>
      <w:r>
        <w:rPr>
          <w:rFonts w:ascii="Times" w:hAnsi="Times"/>
        </w:rPr>
        <w:t xml:space="preserve"> class (details TBA)</w:t>
      </w:r>
    </w:p>
    <w:p w14:paraId="1587D550" w14:textId="4DF8230F" w:rsidR="008F6154" w:rsidRPr="00711A2E" w:rsidRDefault="008F6154" w:rsidP="00711A2E">
      <w:pPr>
        <w:pStyle w:val="ListParagraph"/>
        <w:numPr>
          <w:ilvl w:val="0"/>
          <w:numId w:val="8"/>
        </w:numPr>
        <w:rPr>
          <w:rFonts w:ascii="Times" w:hAnsi="Times"/>
        </w:rPr>
      </w:pPr>
      <w:r>
        <w:rPr>
          <w:rFonts w:ascii="Times" w:hAnsi="Times"/>
          <w:i/>
        </w:rPr>
        <w:t>Monday, October 11</w:t>
      </w:r>
      <w:r w:rsidRPr="008F6154">
        <w:rPr>
          <w:rFonts w:ascii="Times" w:hAnsi="Times"/>
        </w:rPr>
        <w:t>:</w:t>
      </w:r>
      <w:r>
        <w:rPr>
          <w:rFonts w:ascii="Times" w:hAnsi="Times"/>
        </w:rPr>
        <w:t xml:space="preserve"> Critical Writing Assignment #2 due</w:t>
      </w:r>
    </w:p>
    <w:p w14:paraId="0A0E0808" w14:textId="43AD7BAB" w:rsidR="00667DEE" w:rsidRDefault="00753AB4" w:rsidP="00AA2243">
      <w:pPr>
        <w:pStyle w:val="ListParagraph"/>
        <w:numPr>
          <w:ilvl w:val="0"/>
          <w:numId w:val="8"/>
        </w:numPr>
        <w:rPr>
          <w:rFonts w:ascii="Times" w:hAnsi="Times"/>
        </w:rPr>
      </w:pPr>
      <w:r w:rsidRPr="00DF4AFC">
        <w:rPr>
          <w:rFonts w:ascii="Times" w:hAnsi="Times"/>
          <w:i/>
        </w:rPr>
        <w:t>Wednesday, October 20</w:t>
      </w:r>
      <w:r>
        <w:rPr>
          <w:rFonts w:ascii="Times" w:hAnsi="Times"/>
        </w:rPr>
        <w:t xml:space="preserve"> and </w:t>
      </w:r>
      <w:r w:rsidRPr="00DF4AFC">
        <w:rPr>
          <w:rFonts w:ascii="Times" w:hAnsi="Times"/>
          <w:i/>
        </w:rPr>
        <w:t>Monday, October 25</w:t>
      </w:r>
      <w:r>
        <w:rPr>
          <w:rFonts w:ascii="Times" w:hAnsi="Times"/>
        </w:rPr>
        <w:t xml:space="preserve">: </w:t>
      </w:r>
      <w:r w:rsidR="00487893">
        <w:rPr>
          <w:rFonts w:ascii="Times" w:hAnsi="Times"/>
        </w:rPr>
        <w:t>NO CLASS</w:t>
      </w:r>
      <w:r>
        <w:rPr>
          <w:rFonts w:ascii="Times" w:hAnsi="Times"/>
        </w:rPr>
        <w:t xml:space="preserve"> (Dr. Miller away)</w:t>
      </w:r>
    </w:p>
    <w:p w14:paraId="08D036A8" w14:textId="3AFE30EA" w:rsidR="00866CAB" w:rsidRDefault="00866CAB" w:rsidP="00AA2243">
      <w:pPr>
        <w:pStyle w:val="ListParagraph"/>
        <w:numPr>
          <w:ilvl w:val="0"/>
          <w:numId w:val="8"/>
        </w:numPr>
        <w:rPr>
          <w:rFonts w:ascii="Times" w:hAnsi="Times"/>
        </w:rPr>
      </w:pPr>
      <w:r w:rsidRPr="00DF4AFC">
        <w:rPr>
          <w:rFonts w:ascii="Times" w:hAnsi="Times"/>
          <w:i/>
        </w:rPr>
        <w:t>Wednesday, October 27</w:t>
      </w:r>
      <w:r>
        <w:rPr>
          <w:rFonts w:ascii="Times" w:hAnsi="Times"/>
        </w:rPr>
        <w:t>: Term paper prospectus a</w:t>
      </w:r>
      <w:r w:rsidR="004E5BEA">
        <w:rPr>
          <w:rFonts w:ascii="Times" w:hAnsi="Times"/>
        </w:rPr>
        <w:t>nd annotated bibliography due by</w:t>
      </w:r>
      <w:r>
        <w:rPr>
          <w:rFonts w:ascii="Times" w:hAnsi="Times"/>
        </w:rPr>
        <w:t xml:space="preserve"> the beginning of class.</w:t>
      </w:r>
    </w:p>
    <w:p w14:paraId="73C64D3C" w14:textId="45C1830C" w:rsidR="0098755B" w:rsidRDefault="0098755B" w:rsidP="00AA2243">
      <w:pPr>
        <w:pStyle w:val="ListParagraph"/>
        <w:numPr>
          <w:ilvl w:val="0"/>
          <w:numId w:val="8"/>
        </w:numPr>
        <w:rPr>
          <w:rFonts w:ascii="Times" w:hAnsi="Times"/>
        </w:rPr>
      </w:pPr>
      <w:r>
        <w:rPr>
          <w:rFonts w:ascii="Times" w:hAnsi="Times"/>
          <w:i/>
        </w:rPr>
        <w:t>Monday, November 8</w:t>
      </w:r>
      <w:r w:rsidRPr="0098755B">
        <w:rPr>
          <w:rFonts w:ascii="Times" w:hAnsi="Times"/>
        </w:rPr>
        <w:t>:</w:t>
      </w:r>
      <w:r>
        <w:rPr>
          <w:rFonts w:ascii="Times" w:hAnsi="Times"/>
        </w:rPr>
        <w:t xml:space="preserve"> Critical Writing Assignment #3 due</w:t>
      </w:r>
    </w:p>
    <w:p w14:paraId="79A68871" w14:textId="64BDAA6B" w:rsidR="00FD0B7A" w:rsidRDefault="00FD0B7A" w:rsidP="00AA2243">
      <w:pPr>
        <w:pStyle w:val="ListParagraph"/>
        <w:numPr>
          <w:ilvl w:val="0"/>
          <w:numId w:val="8"/>
        </w:numPr>
        <w:rPr>
          <w:rFonts w:ascii="Times" w:hAnsi="Times"/>
        </w:rPr>
      </w:pPr>
      <w:r>
        <w:rPr>
          <w:rFonts w:ascii="Times" w:hAnsi="Times"/>
          <w:i/>
        </w:rPr>
        <w:t>Thursday, November 18 at 7:30 p.m.</w:t>
      </w:r>
      <w:r w:rsidRPr="00FD0B7A">
        <w:rPr>
          <w:rFonts w:ascii="Times" w:hAnsi="Times"/>
        </w:rPr>
        <w:t>:</w:t>
      </w:r>
      <w:r>
        <w:rPr>
          <w:rFonts w:ascii="Times" w:hAnsi="Times"/>
        </w:rPr>
        <w:t xml:space="preserve"> San Francisco Symphony concert, with music William Grant Still and Aaron Copland (</w:t>
      </w:r>
      <w:r w:rsidR="002E074A">
        <w:rPr>
          <w:rFonts w:ascii="Times" w:hAnsi="Times"/>
          <w:i/>
        </w:rPr>
        <w:t>tentative, details TBA</w:t>
      </w:r>
      <w:r w:rsidR="008040C0">
        <w:rPr>
          <w:rFonts w:ascii="Times" w:hAnsi="Times"/>
        </w:rPr>
        <w:t xml:space="preserve">, </w:t>
      </w:r>
      <w:r w:rsidRPr="008040C0">
        <w:rPr>
          <w:rFonts w:ascii="Times" w:hAnsi="Times"/>
          <w:i/>
        </w:rPr>
        <w:t>optional but recommended!</w:t>
      </w:r>
      <w:r w:rsidRPr="008040C0">
        <w:rPr>
          <w:rFonts w:ascii="Times" w:hAnsi="Times"/>
        </w:rPr>
        <w:t>)</w:t>
      </w:r>
    </w:p>
    <w:p w14:paraId="4065C15F" w14:textId="521C3F51" w:rsidR="005D457B" w:rsidRDefault="005D457B" w:rsidP="00AA2243">
      <w:pPr>
        <w:pStyle w:val="ListParagraph"/>
        <w:numPr>
          <w:ilvl w:val="0"/>
          <w:numId w:val="8"/>
        </w:numPr>
        <w:rPr>
          <w:rFonts w:ascii="Times" w:hAnsi="Times"/>
        </w:rPr>
      </w:pPr>
      <w:r w:rsidRPr="00DF4AFC">
        <w:rPr>
          <w:rFonts w:ascii="Times" w:hAnsi="Times"/>
          <w:i/>
        </w:rPr>
        <w:t>Monday, November 22</w:t>
      </w:r>
      <w:r>
        <w:rPr>
          <w:rFonts w:ascii="Times" w:hAnsi="Times"/>
        </w:rPr>
        <w:t>: NO CLASS</w:t>
      </w:r>
      <w:r w:rsidR="0019390F">
        <w:rPr>
          <w:rFonts w:ascii="Times" w:hAnsi="Times"/>
        </w:rPr>
        <w:t xml:space="preserve">—First draft of term paper </w:t>
      </w:r>
      <w:r w:rsidR="00590501">
        <w:rPr>
          <w:rFonts w:ascii="Times" w:hAnsi="Times"/>
        </w:rPr>
        <w:t>due.</w:t>
      </w:r>
    </w:p>
    <w:p w14:paraId="5D757462" w14:textId="08D05D75" w:rsidR="00AC28A4" w:rsidRDefault="007D02F3" w:rsidP="00AA2243">
      <w:pPr>
        <w:pStyle w:val="ListParagraph"/>
        <w:numPr>
          <w:ilvl w:val="0"/>
          <w:numId w:val="8"/>
        </w:numPr>
        <w:rPr>
          <w:rFonts w:ascii="Times" w:hAnsi="Times"/>
        </w:rPr>
      </w:pPr>
      <w:r w:rsidRPr="00DF4AFC">
        <w:rPr>
          <w:rFonts w:ascii="Times" w:hAnsi="Times"/>
          <w:i/>
        </w:rPr>
        <w:t>Monday, December 6</w:t>
      </w:r>
      <w:r>
        <w:rPr>
          <w:rFonts w:ascii="Times" w:hAnsi="Times"/>
        </w:rPr>
        <w:t xml:space="preserve"> and </w:t>
      </w:r>
      <w:r w:rsidRPr="00DF4AFC">
        <w:rPr>
          <w:rFonts w:ascii="Times" w:hAnsi="Times"/>
          <w:i/>
        </w:rPr>
        <w:t>Wednesday, December 8</w:t>
      </w:r>
      <w:r>
        <w:rPr>
          <w:rFonts w:ascii="Times" w:hAnsi="Times"/>
        </w:rPr>
        <w:t>: Final paper presentations</w:t>
      </w:r>
    </w:p>
    <w:p w14:paraId="0B579E00" w14:textId="6EA45F43" w:rsidR="00AA2243" w:rsidRPr="00FC6634" w:rsidRDefault="00793517" w:rsidP="00AE5B59">
      <w:pPr>
        <w:pStyle w:val="ListParagraph"/>
        <w:numPr>
          <w:ilvl w:val="0"/>
          <w:numId w:val="8"/>
        </w:numPr>
        <w:rPr>
          <w:rFonts w:ascii="Times" w:hAnsi="Times"/>
        </w:rPr>
      </w:pPr>
      <w:r w:rsidRPr="00DF4AFC">
        <w:rPr>
          <w:rFonts w:ascii="Times" w:hAnsi="Times"/>
          <w:i/>
        </w:rPr>
        <w:t>Wednesday</w:t>
      </w:r>
      <w:r w:rsidR="000F7D96" w:rsidRPr="00DF4AFC">
        <w:rPr>
          <w:rFonts w:ascii="Times" w:hAnsi="Times"/>
          <w:i/>
        </w:rPr>
        <w:t>, December 15</w:t>
      </w:r>
      <w:r w:rsidR="000F7D96">
        <w:rPr>
          <w:rFonts w:ascii="Times" w:hAnsi="Times"/>
        </w:rPr>
        <w:t>: Second draft of term</w:t>
      </w:r>
      <w:r w:rsidR="005A341F">
        <w:rPr>
          <w:rFonts w:ascii="Times" w:hAnsi="Times"/>
        </w:rPr>
        <w:t xml:space="preserve"> paper due</w:t>
      </w:r>
      <w:r w:rsidR="00590501">
        <w:rPr>
          <w:rFonts w:ascii="Times" w:hAnsi="Times"/>
        </w:rPr>
        <w:t>.</w:t>
      </w:r>
    </w:p>
    <w:p w14:paraId="3B552790" w14:textId="77777777" w:rsidR="00AA2243" w:rsidRDefault="00AA2243" w:rsidP="00AE5B59">
      <w:pPr>
        <w:rPr>
          <w:rFonts w:ascii="Times" w:hAnsi="Times"/>
          <w:b/>
        </w:rPr>
      </w:pPr>
    </w:p>
    <w:p w14:paraId="40C2E017" w14:textId="1AFF99B8" w:rsidR="00394470" w:rsidRPr="00BE711B" w:rsidRDefault="007D0B2D" w:rsidP="00AE5B59">
      <w:pPr>
        <w:rPr>
          <w:rFonts w:ascii="Times" w:hAnsi="Times"/>
          <w:b/>
        </w:rPr>
      </w:pPr>
      <w:r>
        <w:rPr>
          <w:rFonts w:ascii="Times" w:hAnsi="Times"/>
          <w:b/>
        </w:rPr>
        <w:t>Attendance, extension, and</w:t>
      </w:r>
      <w:r w:rsidR="005D2256">
        <w:rPr>
          <w:rFonts w:ascii="Times" w:hAnsi="Times"/>
          <w:b/>
        </w:rPr>
        <w:t xml:space="preserve"> late work policies</w:t>
      </w:r>
      <w:bookmarkStart w:id="0" w:name="_GoBack"/>
      <w:bookmarkEnd w:id="0"/>
      <w:r w:rsidR="00AE5B59">
        <w:rPr>
          <w:rFonts w:ascii="Times" w:hAnsi="Times"/>
          <w:b/>
        </w:rPr>
        <w:t>:</w:t>
      </w:r>
    </w:p>
    <w:p w14:paraId="7DE1FF22" w14:textId="6C910DB6" w:rsidR="00AE5B59" w:rsidRDefault="0086731D" w:rsidP="00AE5B59">
      <w:pPr>
        <w:rPr>
          <w:rFonts w:ascii="Times" w:hAnsi="Times"/>
        </w:rPr>
      </w:pPr>
      <w:r>
        <w:rPr>
          <w:rFonts w:ascii="Times" w:hAnsi="Times"/>
        </w:rPr>
        <w:t xml:space="preserve">Each student is permitted 2 unexcused absences over the course of the semester. </w:t>
      </w:r>
      <w:r w:rsidR="00FB2EB2">
        <w:rPr>
          <w:rFonts w:ascii="Times" w:hAnsi="Times"/>
        </w:rPr>
        <w:t xml:space="preserve">Further unexcused absences will result in the lowering of your final grade. </w:t>
      </w:r>
      <w:r w:rsidR="007C62E5">
        <w:rPr>
          <w:rFonts w:ascii="Times" w:hAnsi="Times"/>
        </w:rPr>
        <w:t>That being said, I tend to be generous with excused absences</w:t>
      </w:r>
      <w:r w:rsidR="00B81BC2">
        <w:rPr>
          <w:rFonts w:ascii="Times" w:hAnsi="Times"/>
        </w:rPr>
        <w:t>, especially when given</w:t>
      </w:r>
      <w:r w:rsidR="007C62E5">
        <w:rPr>
          <w:rFonts w:ascii="Times" w:hAnsi="Times"/>
        </w:rPr>
        <w:t xml:space="preserve"> advance notice. </w:t>
      </w:r>
      <w:r w:rsidR="007C62E5">
        <w:rPr>
          <w:rFonts w:ascii="Times" w:hAnsi="Times"/>
          <w:i/>
        </w:rPr>
        <w:t>If there</w:t>
      </w:r>
      <w:r w:rsidR="007B0665">
        <w:rPr>
          <w:rFonts w:ascii="Times" w:hAnsi="Times"/>
          <w:i/>
        </w:rPr>
        <w:t xml:space="preserve"> is a legitimate reason you cannot attend class</w:t>
      </w:r>
      <w:r w:rsidR="00B81BC2">
        <w:rPr>
          <w:rFonts w:ascii="Times" w:hAnsi="Times"/>
          <w:i/>
        </w:rPr>
        <w:t xml:space="preserve"> (including but not limited to illness, </w:t>
      </w:r>
      <w:r w:rsidR="00237321">
        <w:rPr>
          <w:rFonts w:ascii="Times" w:hAnsi="Times"/>
          <w:i/>
        </w:rPr>
        <w:t>mental health challenges</w:t>
      </w:r>
      <w:r w:rsidR="00FA268F">
        <w:rPr>
          <w:rFonts w:ascii="Times" w:hAnsi="Times"/>
          <w:i/>
        </w:rPr>
        <w:t>, family commitments, job interviews, and travel for work or sports), please let me know at</w:t>
      </w:r>
      <w:r w:rsidR="0010416E">
        <w:rPr>
          <w:rFonts w:ascii="Times" w:hAnsi="Times"/>
          <w:i/>
        </w:rPr>
        <w:t xml:space="preserve"> least a few days in advance.</w:t>
      </w:r>
      <w:r w:rsidR="00FA268F">
        <w:rPr>
          <w:rFonts w:ascii="Times" w:hAnsi="Times"/>
          <w:i/>
        </w:rPr>
        <w:t xml:space="preserve"> I will very likely grant you an excused absence</w:t>
      </w:r>
      <w:r w:rsidR="0010416E">
        <w:rPr>
          <w:rFonts w:ascii="Times" w:hAnsi="Times"/>
          <w:i/>
        </w:rPr>
        <w:t>, and</w:t>
      </w:r>
      <w:r w:rsidR="00FA268F">
        <w:rPr>
          <w:rFonts w:ascii="Times" w:hAnsi="Times"/>
          <w:i/>
        </w:rPr>
        <w:t xml:space="preserve"> </w:t>
      </w:r>
      <w:r w:rsidR="0010416E">
        <w:rPr>
          <w:rFonts w:ascii="Times" w:hAnsi="Times"/>
          <w:i/>
        </w:rPr>
        <w:t>your grade will not suffer as a result.</w:t>
      </w:r>
    </w:p>
    <w:p w14:paraId="6205B63B" w14:textId="77777777" w:rsidR="00AE5B59" w:rsidRDefault="00AE5B59" w:rsidP="00AE5B59">
      <w:pPr>
        <w:rPr>
          <w:rFonts w:ascii="Times" w:hAnsi="Times"/>
        </w:rPr>
      </w:pPr>
    </w:p>
    <w:p w14:paraId="77B8049E" w14:textId="77777777" w:rsidR="00FC6634" w:rsidRDefault="00D0779F" w:rsidP="00AB6135">
      <w:pPr>
        <w:rPr>
          <w:rFonts w:ascii="Times" w:hAnsi="Times"/>
        </w:rPr>
      </w:pPr>
      <w:r>
        <w:rPr>
          <w:rFonts w:ascii="Times" w:hAnsi="Times"/>
        </w:rPr>
        <w:t>Along similar lines</w:t>
      </w:r>
      <w:r w:rsidR="00A53693">
        <w:rPr>
          <w:rFonts w:ascii="Times" w:hAnsi="Times"/>
        </w:rPr>
        <w:t xml:space="preserve">, </w:t>
      </w:r>
      <w:r w:rsidR="00A53693">
        <w:rPr>
          <w:rFonts w:ascii="Times" w:hAnsi="Times"/>
          <w:i/>
        </w:rPr>
        <w:t>I am very happy to grant extensions when given appropriate notice</w:t>
      </w:r>
      <w:r w:rsidR="00A53693">
        <w:rPr>
          <w:rFonts w:ascii="Times" w:hAnsi="Times"/>
        </w:rPr>
        <w:t xml:space="preserve">. </w:t>
      </w:r>
      <w:r w:rsidR="003748F9">
        <w:rPr>
          <w:rFonts w:ascii="Times" w:hAnsi="Times"/>
        </w:rPr>
        <w:t xml:space="preserve">If an extension of a day or two would make your life </w:t>
      </w:r>
      <w:r w:rsidR="004C15F5">
        <w:rPr>
          <w:rFonts w:ascii="Times" w:hAnsi="Times"/>
        </w:rPr>
        <w:t>significantly easier (for example, if you have an exam in another class on the same day an assignment for our class is due), please do not hesitate to contact me.</w:t>
      </w:r>
      <w:r w:rsidR="00D86039">
        <w:rPr>
          <w:rFonts w:ascii="Times" w:hAnsi="Times"/>
        </w:rPr>
        <w:t xml:space="preserve"> Assignments submitted la</w:t>
      </w:r>
      <w:r w:rsidR="00924AAF">
        <w:rPr>
          <w:rFonts w:ascii="Times" w:hAnsi="Times"/>
        </w:rPr>
        <w:t xml:space="preserve">te without an extension will result in </w:t>
      </w:r>
      <w:r w:rsidR="00E74933">
        <w:rPr>
          <w:rFonts w:ascii="Times" w:hAnsi="Times"/>
        </w:rPr>
        <w:t xml:space="preserve">a lowered grade, with assignments submitted more than a few days </w:t>
      </w:r>
      <w:r w:rsidR="00026D5E">
        <w:rPr>
          <w:rFonts w:ascii="Times" w:hAnsi="Times"/>
        </w:rPr>
        <w:t>late resulting in a zero unless a prior arrangement has been made.</w:t>
      </w:r>
    </w:p>
    <w:p w14:paraId="649D0EA4" w14:textId="77777777" w:rsidR="0005544D" w:rsidRDefault="0005544D" w:rsidP="00AB6135">
      <w:pPr>
        <w:rPr>
          <w:rFonts w:ascii="Times" w:hAnsi="Times"/>
        </w:rPr>
      </w:pPr>
    </w:p>
    <w:p w14:paraId="6543A1E0" w14:textId="77777777" w:rsidR="00940823" w:rsidRDefault="00940823">
      <w:pPr>
        <w:rPr>
          <w:rFonts w:ascii="Times" w:hAnsi="Times"/>
          <w:b/>
        </w:rPr>
      </w:pPr>
      <w:r>
        <w:rPr>
          <w:rFonts w:ascii="Times" w:hAnsi="Times"/>
          <w:b/>
        </w:rPr>
        <w:br w:type="page"/>
      </w:r>
    </w:p>
    <w:p w14:paraId="63985555" w14:textId="456C4298" w:rsidR="00AB6135" w:rsidRPr="00FC6634" w:rsidRDefault="00AB6135" w:rsidP="00AB6135">
      <w:pPr>
        <w:rPr>
          <w:rFonts w:ascii="Times" w:hAnsi="Times"/>
        </w:rPr>
      </w:pPr>
      <w:r>
        <w:rPr>
          <w:rFonts w:ascii="Times" w:hAnsi="Times"/>
          <w:b/>
        </w:rPr>
        <w:t>How to listen to music for this course:</w:t>
      </w:r>
    </w:p>
    <w:p w14:paraId="660E7F95" w14:textId="77777777" w:rsidR="00AB6135" w:rsidRPr="00995EC2" w:rsidRDefault="00AB6135" w:rsidP="00AB6135">
      <w:pPr>
        <w:pStyle w:val="NoSpacing"/>
        <w:rPr>
          <w:rFonts w:ascii="Times" w:hAnsi="Times"/>
          <w:sz w:val="24"/>
          <w:szCs w:val="24"/>
        </w:rPr>
      </w:pPr>
      <w:r w:rsidRPr="00995EC2">
        <w:rPr>
          <w:rFonts w:ascii="Times" w:hAnsi="Times"/>
          <w:sz w:val="24"/>
          <w:szCs w:val="24"/>
        </w:rPr>
        <w:t xml:space="preserve">This course </w:t>
      </w:r>
      <w:r>
        <w:rPr>
          <w:rFonts w:ascii="Times" w:hAnsi="Times"/>
          <w:sz w:val="24"/>
          <w:szCs w:val="24"/>
        </w:rPr>
        <w:t>will introduce you to a lot of great music, b</w:t>
      </w:r>
      <w:r w:rsidRPr="00995EC2">
        <w:rPr>
          <w:rFonts w:ascii="Times" w:hAnsi="Times"/>
          <w:sz w:val="24"/>
          <w:szCs w:val="24"/>
        </w:rPr>
        <w:t>ut you can’t get to know it if you don’t listen to it! Here are some tips for making the most out of your listening:</w:t>
      </w:r>
    </w:p>
    <w:p w14:paraId="554171EF" w14:textId="77777777" w:rsidR="00AB6135" w:rsidRPr="00995EC2" w:rsidRDefault="00AB6135" w:rsidP="00AB6135">
      <w:pPr>
        <w:pStyle w:val="NoSpacing"/>
        <w:rPr>
          <w:rFonts w:ascii="Times" w:hAnsi="Times"/>
          <w:sz w:val="24"/>
          <w:szCs w:val="24"/>
        </w:rPr>
      </w:pPr>
    </w:p>
    <w:p w14:paraId="4ABCD2DD" w14:textId="77777777" w:rsidR="00AB6135" w:rsidRPr="00995EC2" w:rsidRDefault="00AB6135" w:rsidP="00AB6135">
      <w:pPr>
        <w:pStyle w:val="NoSpacing"/>
        <w:numPr>
          <w:ilvl w:val="0"/>
          <w:numId w:val="10"/>
        </w:numPr>
        <w:rPr>
          <w:rFonts w:ascii="Times" w:hAnsi="Times"/>
          <w:sz w:val="24"/>
          <w:szCs w:val="24"/>
        </w:rPr>
      </w:pPr>
      <w:r w:rsidRPr="00995EC2">
        <w:rPr>
          <w:rFonts w:ascii="Times" w:hAnsi="Times"/>
          <w:sz w:val="24"/>
          <w:szCs w:val="24"/>
        </w:rPr>
        <w:t>Listen to each assigned song/work a minimum of three times, and on at least two different days—of course, it is always helpful to listen more than that!</w:t>
      </w:r>
    </w:p>
    <w:p w14:paraId="48F2377C" w14:textId="77777777" w:rsidR="00AB6135" w:rsidRPr="00995EC2" w:rsidRDefault="00AB6135" w:rsidP="00AB6135">
      <w:pPr>
        <w:pStyle w:val="NoSpacing"/>
        <w:numPr>
          <w:ilvl w:val="0"/>
          <w:numId w:val="10"/>
        </w:numPr>
        <w:rPr>
          <w:rFonts w:ascii="Times" w:hAnsi="Times"/>
          <w:sz w:val="24"/>
          <w:szCs w:val="24"/>
        </w:rPr>
      </w:pPr>
      <w:r w:rsidRPr="00995EC2">
        <w:rPr>
          <w:rFonts w:ascii="Times" w:hAnsi="Times"/>
          <w:sz w:val="24"/>
          <w:szCs w:val="24"/>
        </w:rPr>
        <w:t>Engage in “active” listening, setting aside time to listen without distractions. Follow along with the lyrics or score as appropriate to focus your listening.</w:t>
      </w:r>
    </w:p>
    <w:p w14:paraId="0F4769AA" w14:textId="77777777" w:rsidR="00AB6135" w:rsidRPr="00995EC2" w:rsidRDefault="00AB6135" w:rsidP="00AB6135">
      <w:pPr>
        <w:pStyle w:val="NoSpacing"/>
        <w:numPr>
          <w:ilvl w:val="0"/>
          <w:numId w:val="10"/>
        </w:numPr>
        <w:rPr>
          <w:rFonts w:ascii="Times" w:hAnsi="Times"/>
          <w:sz w:val="24"/>
          <w:szCs w:val="24"/>
        </w:rPr>
      </w:pPr>
      <w:r w:rsidRPr="00995EC2">
        <w:rPr>
          <w:rFonts w:ascii="Times" w:hAnsi="Times"/>
          <w:sz w:val="24"/>
          <w:szCs w:val="24"/>
        </w:rPr>
        <w:t>While I generally recommend “active” listening, “passive” listening (that is, having the music on in the background) can also be helpful</w:t>
      </w:r>
      <w:r>
        <w:rPr>
          <w:rFonts w:ascii="Times" w:hAnsi="Times"/>
          <w:sz w:val="24"/>
          <w:szCs w:val="24"/>
        </w:rPr>
        <w:t>,</w:t>
      </w:r>
      <w:r w:rsidRPr="00995EC2">
        <w:rPr>
          <w:rFonts w:ascii="Times" w:hAnsi="Times"/>
          <w:sz w:val="24"/>
          <w:szCs w:val="24"/>
        </w:rPr>
        <w:t xml:space="preserve"> so </w:t>
      </w:r>
      <w:r>
        <w:rPr>
          <w:rFonts w:ascii="Times" w:hAnsi="Times"/>
          <w:sz w:val="24"/>
          <w:szCs w:val="24"/>
        </w:rPr>
        <w:t>consider listening to the</w:t>
      </w:r>
      <w:r w:rsidRPr="00995EC2">
        <w:rPr>
          <w:rFonts w:ascii="Times" w:hAnsi="Times"/>
          <w:sz w:val="24"/>
          <w:szCs w:val="24"/>
        </w:rPr>
        <w:t xml:space="preserve"> class</w:t>
      </w:r>
      <w:r>
        <w:rPr>
          <w:rFonts w:ascii="Times" w:hAnsi="Times"/>
          <w:sz w:val="24"/>
          <w:szCs w:val="24"/>
        </w:rPr>
        <w:t xml:space="preserve"> playlist</w:t>
      </w:r>
      <w:r w:rsidRPr="00995EC2">
        <w:rPr>
          <w:rFonts w:ascii="Times" w:hAnsi="Times"/>
          <w:sz w:val="24"/>
          <w:szCs w:val="24"/>
        </w:rPr>
        <w:t xml:space="preserve"> as you cook, exercise, or drive your car. </w:t>
      </w:r>
    </w:p>
    <w:p w14:paraId="41557D00" w14:textId="77777777" w:rsidR="00AB6135" w:rsidRDefault="00AB6135" w:rsidP="00AE5B59">
      <w:pPr>
        <w:rPr>
          <w:rFonts w:ascii="Times" w:hAnsi="Times"/>
          <w:b/>
        </w:rPr>
      </w:pPr>
    </w:p>
    <w:p w14:paraId="3652E770" w14:textId="77777777" w:rsidR="00AB6135" w:rsidRPr="00995EC2" w:rsidRDefault="00AB6135" w:rsidP="00AB6135">
      <w:pPr>
        <w:pStyle w:val="NoSpacing"/>
        <w:rPr>
          <w:rFonts w:ascii="Times" w:hAnsi="Times"/>
          <w:b/>
          <w:sz w:val="24"/>
          <w:szCs w:val="24"/>
        </w:rPr>
      </w:pPr>
      <w:r w:rsidRPr="00995EC2">
        <w:rPr>
          <w:rFonts w:ascii="Times" w:hAnsi="Times"/>
          <w:b/>
          <w:sz w:val="24"/>
          <w:szCs w:val="24"/>
        </w:rPr>
        <w:t>A note on writing, proofreading, and citations:</w:t>
      </w:r>
    </w:p>
    <w:p w14:paraId="6F295673" w14:textId="429523B3" w:rsidR="00AB6135" w:rsidRPr="00AB6135" w:rsidRDefault="00AB6135" w:rsidP="00AB6135">
      <w:pPr>
        <w:pStyle w:val="NoSpacing"/>
        <w:rPr>
          <w:rFonts w:ascii="Times" w:hAnsi="Times"/>
          <w:sz w:val="24"/>
          <w:szCs w:val="24"/>
        </w:rPr>
      </w:pPr>
      <w:r w:rsidRPr="00995EC2">
        <w:rPr>
          <w:rFonts w:ascii="Times" w:hAnsi="Times"/>
          <w:sz w:val="24"/>
          <w:szCs w:val="24"/>
        </w:rPr>
        <w:t>Please make every effort to ensure that your writing is clearly organized and free of typos. Before handing in any piece of writing, take a few moments to proofread what you have written. In addition, note that we will be using the Chicago Manual of Style in this course to format citations and references to musical works. For further details on this, please take a few moments to read “Music Writing Style Guide” (</w:t>
      </w:r>
      <w:r w:rsidR="00247562">
        <w:rPr>
          <w:rFonts w:ascii="Times" w:hAnsi="Times"/>
          <w:sz w:val="24"/>
          <w:szCs w:val="24"/>
        </w:rPr>
        <w:t xml:space="preserve">posted in the “Files” section of </w:t>
      </w:r>
      <w:r>
        <w:rPr>
          <w:rFonts w:ascii="Times" w:hAnsi="Times"/>
          <w:sz w:val="24"/>
          <w:szCs w:val="24"/>
        </w:rPr>
        <w:t>the course website</w:t>
      </w:r>
      <w:r w:rsidRPr="00995EC2">
        <w:rPr>
          <w:rFonts w:ascii="Times" w:hAnsi="Times"/>
          <w:sz w:val="24"/>
          <w:szCs w:val="24"/>
        </w:rPr>
        <w:t xml:space="preserve">) prior to completing your first writing assignment. </w:t>
      </w:r>
    </w:p>
    <w:p w14:paraId="1FE65D5C" w14:textId="77777777" w:rsidR="00AB6135" w:rsidRDefault="00AB6135" w:rsidP="00AE5B59">
      <w:pPr>
        <w:rPr>
          <w:rFonts w:ascii="Times" w:hAnsi="Times"/>
          <w:b/>
        </w:rPr>
      </w:pPr>
    </w:p>
    <w:p w14:paraId="0F1BA53B" w14:textId="3A365F7B" w:rsidR="00394470" w:rsidRPr="003A7085" w:rsidRDefault="00AE5B59" w:rsidP="00AE5B59">
      <w:pPr>
        <w:rPr>
          <w:rFonts w:ascii="Times" w:hAnsi="Times"/>
          <w:b/>
        </w:rPr>
      </w:pPr>
      <w:r>
        <w:rPr>
          <w:rFonts w:ascii="Times" w:hAnsi="Times"/>
          <w:b/>
        </w:rPr>
        <w:t>Technology policy:</w:t>
      </w:r>
    </w:p>
    <w:p w14:paraId="5CCA6E25" w14:textId="68522568" w:rsidR="00AE5B59" w:rsidRDefault="00FC6794" w:rsidP="00AE5B59">
      <w:pPr>
        <w:rPr>
          <w:rFonts w:ascii="Times" w:hAnsi="Times"/>
        </w:rPr>
      </w:pPr>
      <w:r>
        <w:rPr>
          <w:rFonts w:ascii="Times" w:hAnsi="Times"/>
        </w:rPr>
        <w:t>Laptops and tablets are permitted in class, and you should p</w:t>
      </w:r>
      <w:r w:rsidR="008D353C">
        <w:rPr>
          <w:rFonts w:ascii="Times" w:hAnsi="Times"/>
        </w:rPr>
        <w:t xml:space="preserve">lan to bring one of these devices with you to every class so that you can refer to the assigned readings (if you prefer, you could also print out hard copies of the readings). </w:t>
      </w:r>
      <w:r w:rsidR="0002665F">
        <w:rPr>
          <w:rFonts w:ascii="Times" w:hAnsi="Times"/>
        </w:rPr>
        <w:t xml:space="preserve">Please do your best to </w:t>
      </w:r>
      <w:r w:rsidR="00204F2A">
        <w:rPr>
          <w:rFonts w:ascii="Times" w:hAnsi="Times"/>
        </w:rPr>
        <w:t>use your device only for this purpose and</w:t>
      </w:r>
      <w:r w:rsidR="001F30A0">
        <w:rPr>
          <w:rFonts w:ascii="Times" w:hAnsi="Times"/>
        </w:rPr>
        <w:t xml:space="preserve"> for note-taking during class. </w:t>
      </w:r>
    </w:p>
    <w:p w14:paraId="77A9C987" w14:textId="77777777" w:rsidR="004438DF" w:rsidRDefault="004438DF" w:rsidP="00AE5B59">
      <w:pPr>
        <w:rPr>
          <w:rFonts w:ascii="Times" w:hAnsi="Times"/>
        </w:rPr>
      </w:pPr>
    </w:p>
    <w:p w14:paraId="329E77DD" w14:textId="77856D5C" w:rsidR="00394470" w:rsidRDefault="00A6460F" w:rsidP="00A6460F">
      <w:pPr>
        <w:rPr>
          <w:rFonts w:ascii="Times" w:hAnsi="Times"/>
        </w:rPr>
      </w:pPr>
      <w:r w:rsidRPr="00A6460F">
        <w:rPr>
          <w:rFonts w:ascii="Times" w:hAnsi="Times"/>
          <w:b/>
        </w:rPr>
        <w:t>Disabi</w:t>
      </w:r>
      <w:r w:rsidR="00161E43">
        <w:rPr>
          <w:rFonts w:ascii="Times" w:hAnsi="Times"/>
          <w:b/>
        </w:rPr>
        <w:t>lity a</w:t>
      </w:r>
      <w:r w:rsidRPr="00A6460F">
        <w:rPr>
          <w:rFonts w:ascii="Times" w:hAnsi="Times"/>
          <w:b/>
        </w:rPr>
        <w:t>ccommodations:</w:t>
      </w:r>
      <w:r w:rsidRPr="00A6460F">
        <w:rPr>
          <w:rFonts w:ascii="Times" w:hAnsi="Times"/>
        </w:rPr>
        <w:t xml:space="preserve"> </w:t>
      </w:r>
    </w:p>
    <w:p w14:paraId="638CB740" w14:textId="1D3A8E54" w:rsidR="00A6460F" w:rsidRPr="00A6460F" w:rsidRDefault="00A6460F" w:rsidP="00A6460F">
      <w:pPr>
        <w:rPr>
          <w:rFonts w:ascii="Times" w:hAnsi="Times"/>
        </w:rPr>
      </w:pPr>
      <w:r w:rsidRPr="00A6460F">
        <w:rPr>
          <w:rFonts w:ascii="Times" w:hAnsi="Times"/>
        </w:rPr>
        <w:t>Students with disabilities that affect their ability to participate fully in class or</w:t>
      </w:r>
      <w:r>
        <w:rPr>
          <w:rFonts w:ascii="Times" w:hAnsi="Times"/>
        </w:rPr>
        <w:t xml:space="preserve"> </w:t>
      </w:r>
      <w:r w:rsidRPr="00A6460F">
        <w:rPr>
          <w:rFonts w:ascii="Times" w:hAnsi="Times"/>
        </w:rPr>
        <w:t xml:space="preserve">to meet all course requirements are encouraged to notify </w:t>
      </w:r>
      <w:r>
        <w:rPr>
          <w:rFonts w:ascii="Times" w:hAnsi="Times"/>
        </w:rPr>
        <w:t>me</w:t>
      </w:r>
      <w:r w:rsidRPr="00A6460F">
        <w:rPr>
          <w:rFonts w:ascii="Times" w:hAnsi="Times"/>
        </w:rPr>
        <w:t xml:space="preserve"> so that appropriate accommodations</w:t>
      </w:r>
      <w:r>
        <w:rPr>
          <w:rFonts w:ascii="Times" w:hAnsi="Times"/>
        </w:rPr>
        <w:t xml:space="preserve"> </w:t>
      </w:r>
      <w:r w:rsidR="00161E43">
        <w:rPr>
          <w:rFonts w:ascii="Times" w:hAnsi="Times"/>
        </w:rPr>
        <w:t xml:space="preserve">can be arranged. </w:t>
      </w:r>
      <w:r w:rsidRPr="00A6460F">
        <w:rPr>
          <w:rFonts w:ascii="Times" w:hAnsi="Times"/>
        </w:rPr>
        <w:t>Further information is available from the Disabled Students’ Program website at</w:t>
      </w:r>
    </w:p>
    <w:p w14:paraId="285EFC93" w14:textId="50B003D2" w:rsidR="00A6460F" w:rsidRDefault="008040C0" w:rsidP="00A6460F">
      <w:pPr>
        <w:rPr>
          <w:rFonts w:ascii="Times" w:hAnsi="Times"/>
        </w:rPr>
      </w:pPr>
      <w:hyperlink r:id="rId11" w:history="1">
        <w:r w:rsidR="00161E43" w:rsidRPr="006B7F5C">
          <w:rPr>
            <w:rStyle w:val="Hyperlink"/>
            <w:rFonts w:ascii="Times" w:hAnsi="Times"/>
          </w:rPr>
          <w:t>http://dsp.berkeley.edu</w:t>
        </w:r>
      </w:hyperlink>
      <w:r w:rsidR="00A6460F" w:rsidRPr="00A6460F">
        <w:rPr>
          <w:rFonts w:ascii="Times" w:hAnsi="Times"/>
        </w:rPr>
        <w:t>.</w:t>
      </w:r>
    </w:p>
    <w:p w14:paraId="47A52E90" w14:textId="77777777" w:rsidR="004438DF" w:rsidRPr="00391582" w:rsidRDefault="004438DF" w:rsidP="00A6460F">
      <w:pPr>
        <w:rPr>
          <w:rFonts w:ascii="Times" w:hAnsi="Times"/>
          <w:b/>
        </w:rPr>
      </w:pPr>
    </w:p>
    <w:p w14:paraId="0469324E" w14:textId="54C169AB" w:rsidR="00394470" w:rsidRDefault="00391582" w:rsidP="00A6460F">
      <w:pPr>
        <w:rPr>
          <w:rFonts w:ascii="Times" w:hAnsi="Times"/>
        </w:rPr>
      </w:pPr>
      <w:r w:rsidRPr="00391582">
        <w:rPr>
          <w:rFonts w:ascii="Times" w:hAnsi="Times"/>
          <w:b/>
        </w:rPr>
        <w:t>Academic misconduct and p</w:t>
      </w:r>
      <w:r w:rsidR="00A6460F" w:rsidRPr="00391582">
        <w:rPr>
          <w:rFonts w:ascii="Times" w:hAnsi="Times"/>
          <w:b/>
        </w:rPr>
        <w:t>lagiarism:</w:t>
      </w:r>
      <w:r w:rsidR="00A6460F" w:rsidRPr="00A6460F">
        <w:rPr>
          <w:rFonts w:ascii="Times" w:hAnsi="Times"/>
        </w:rPr>
        <w:t xml:space="preserve"> </w:t>
      </w:r>
    </w:p>
    <w:p w14:paraId="253610B8" w14:textId="6A94F4B8" w:rsidR="00A6460F" w:rsidRDefault="00A6460F" w:rsidP="00A6460F">
      <w:pPr>
        <w:rPr>
          <w:rFonts w:ascii="Times" w:hAnsi="Times"/>
        </w:rPr>
      </w:pPr>
      <w:r w:rsidRPr="00A6460F">
        <w:rPr>
          <w:rFonts w:ascii="Times" w:hAnsi="Times"/>
        </w:rPr>
        <w:t>Any instance of plagiarism or other academic dishonesty will result</w:t>
      </w:r>
      <w:r w:rsidR="00E817DB">
        <w:rPr>
          <w:rFonts w:ascii="Times" w:hAnsi="Times"/>
        </w:rPr>
        <w:t xml:space="preserve"> </w:t>
      </w:r>
      <w:r w:rsidR="001A5FB3">
        <w:rPr>
          <w:rFonts w:ascii="Times" w:hAnsi="Times"/>
        </w:rPr>
        <w:t xml:space="preserve">in </w:t>
      </w:r>
      <w:r w:rsidRPr="00A6460F">
        <w:rPr>
          <w:rFonts w:ascii="Times" w:hAnsi="Times"/>
        </w:rPr>
        <w:t xml:space="preserve">a </w:t>
      </w:r>
      <w:r w:rsidR="00F572AB">
        <w:rPr>
          <w:rFonts w:ascii="Times" w:hAnsi="Times"/>
        </w:rPr>
        <w:t xml:space="preserve">referral </w:t>
      </w:r>
      <w:r w:rsidRPr="00A6460F">
        <w:rPr>
          <w:rFonts w:ascii="Times" w:hAnsi="Times"/>
        </w:rPr>
        <w:t>to the Office of Student Conduct. According to the Berkeley Campus Code of</w:t>
      </w:r>
      <w:r w:rsidR="00B72CE9">
        <w:rPr>
          <w:rFonts w:ascii="Times" w:hAnsi="Times"/>
        </w:rPr>
        <w:t xml:space="preserve"> </w:t>
      </w:r>
      <w:r w:rsidRPr="00A6460F">
        <w:rPr>
          <w:rFonts w:ascii="Times" w:hAnsi="Times"/>
        </w:rPr>
        <w:t>Conduct, “Plagiarism includes use of intellectual material produced by another person without</w:t>
      </w:r>
      <w:r w:rsidR="00F633F6">
        <w:rPr>
          <w:rFonts w:ascii="Times" w:hAnsi="Times"/>
        </w:rPr>
        <w:t xml:space="preserve"> </w:t>
      </w:r>
      <w:r w:rsidRPr="00A6460F">
        <w:rPr>
          <w:rFonts w:ascii="Times" w:hAnsi="Times"/>
        </w:rPr>
        <w:t>acknowledging its source.” Furthermore, “All persons engaged in research at the University are responsible</w:t>
      </w:r>
      <w:r w:rsidR="00F633F6">
        <w:rPr>
          <w:rFonts w:ascii="Times" w:hAnsi="Times"/>
        </w:rPr>
        <w:t xml:space="preserve"> </w:t>
      </w:r>
      <w:r w:rsidRPr="00A6460F">
        <w:rPr>
          <w:rFonts w:ascii="Times" w:hAnsi="Times"/>
        </w:rPr>
        <w:t>for adhering to the highest standards of intellectual honesty and integrity in research. This statement is</w:t>
      </w:r>
      <w:r w:rsidR="00F633F6">
        <w:rPr>
          <w:rFonts w:ascii="Times" w:hAnsi="Times"/>
        </w:rPr>
        <w:t xml:space="preserve"> </w:t>
      </w:r>
      <w:r w:rsidRPr="00A6460F">
        <w:rPr>
          <w:rFonts w:ascii="Times" w:hAnsi="Times"/>
        </w:rPr>
        <w:t>available at the website on official campus policies and procedures at</w:t>
      </w:r>
      <w:r w:rsidR="00F633F6">
        <w:rPr>
          <w:rFonts w:ascii="Times" w:hAnsi="Times"/>
        </w:rPr>
        <w:t xml:space="preserve"> </w:t>
      </w:r>
      <w:hyperlink r:id="rId12" w:history="1">
        <w:r w:rsidR="00F633F6" w:rsidRPr="00F633F6">
          <w:rPr>
            <w:rStyle w:val="Hyperlink"/>
            <w:rFonts w:ascii="Times" w:hAnsi="Times"/>
          </w:rPr>
          <w:t>http://campuspol.chance.berkeley.edu/index.cfm</w:t>
        </w:r>
      </w:hyperlink>
      <w:r w:rsidR="00F633F6">
        <w:rPr>
          <w:rFonts w:ascii="Times" w:hAnsi="Times"/>
        </w:rPr>
        <w:t>,</w:t>
      </w:r>
      <w:r w:rsidR="00F633F6" w:rsidRPr="00F633F6">
        <w:rPr>
          <w:rFonts w:ascii="Times" w:hAnsi="Times"/>
        </w:rPr>
        <w:t xml:space="preserve"> </w:t>
      </w:r>
      <w:r w:rsidRPr="00A6460F">
        <w:rPr>
          <w:rFonts w:ascii="Times" w:hAnsi="Times"/>
        </w:rPr>
        <w:t>under the keyword “plagiarism.”</w:t>
      </w:r>
    </w:p>
    <w:p w14:paraId="44565224" w14:textId="77777777" w:rsidR="00092C82" w:rsidRDefault="00092C82" w:rsidP="00A6460F">
      <w:pPr>
        <w:rPr>
          <w:rFonts w:ascii="Times" w:hAnsi="Times"/>
        </w:rPr>
      </w:pPr>
    </w:p>
    <w:p w14:paraId="3E9A0DDD" w14:textId="760424CE" w:rsidR="00092C82" w:rsidRPr="00035599" w:rsidRDefault="00092C82" w:rsidP="00E01C57">
      <w:pPr>
        <w:rPr>
          <w:rFonts w:ascii="Times" w:hAnsi="Times"/>
        </w:rPr>
      </w:pPr>
    </w:p>
    <w:sectPr w:rsidR="00092C82" w:rsidRPr="00035599" w:rsidSect="00616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FCDB0" w14:textId="77777777" w:rsidR="00352AFB" w:rsidRDefault="00352AFB" w:rsidP="00352AFB">
      <w:r>
        <w:separator/>
      </w:r>
    </w:p>
  </w:endnote>
  <w:endnote w:type="continuationSeparator" w:id="0">
    <w:p w14:paraId="4B233CE1" w14:textId="77777777" w:rsidR="00352AFB" w:rsidRDefault="00352AFB" w:rsidP="0035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0B68" w14:textId="77777777" w:rsidR="00352AFB" w:rsidRDefault="00352AFB" w:rsidP="00352AFB">
      <w:r>
        <w:separator/>
      </w:r>
    </w:p>
  </w:footnote>
  <w:footnote w:type="continuationSeparator" w:id="0">
    <w:p w14:paraId="4FFB4A2A" w14:textId="77777777" w:rsidR="00352AFB" w:rsidRDefault="00352AFB" w:rsidP="00352A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AD7"/>
    <w:multiLevelType w:val="hybridMultilevel"/>
    <w:tmpl w:val="27DC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3FDE"/>
    <w:multiLevelType w:val="hybridMultilevel"/>
    <w:tmpl w:val="E6E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24592"/>
    <w:multiLevelType w:val="hybridMultilevel"/>
    <w:tmpl w:val="543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A3CD4"/>
    <w:multiLevelType w:val="hybridMultilevel"/>
    <w:tmpl w:val="851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97291"/>
    <w:multiLevelType w:val="hybridMultilevel"/>
    <w:tmpl w:val="FD6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46F2E"/>
    <w:multiLevelType w:val="hybridMultilevel"/>
    <w:tmpl w:val="FF14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F28CE"/>
    <w:multiLevelType w:val="hybridMultilevel"/>
    <w:tmpl w:val="328E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02307"/>
    <w:multiLevelType w:val="hybridMultilevel"/>
    <w:tmpl w:val="E898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B2296"/>
    <w:multiLevelType w:val="hybridMultilevel"/>
    <w:tmpl w:val="3BC4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8290B"/>
    <w:multiLevelType w:val="hybridMultilevel"/>
    <w:tmpl w:val="E894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9"/>
  </w:num>
  <w:num w:numId="5">
    <w:abstractNumId w:val="7"/>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C4"/>
    <w:rsid w:val="000178F7"/>
    <w:rsid w:val="0002665F"/>
    <w:rsid w:val="00026D5E"/>
    <w:rsid w:val="00035599"/>
    <w:rsid w:val="0005544D"/>
    <w:rsid w:val="00092C82"/>
    <w:rsid w:val="00093D3A"/>
    <w:rsid w:val="000A2BCA"/>
    <w:rsid w:val="000A5EB2"/>
    <w:rsid w:val="000C6087"/>
    <w:rsid w:val="000D1FD3"/>
    <w:rsid w:val="000F7D96"/>
    <w:rsid w:val="0010416E"/>
    <w:rsid w:val="00126326"/>
    <w:rsid w:val="001567E6"/>
    <w:rsid w:val="0016010C"/>
    <w:rsid w:val="00161E43"/>
    <w:rsid w:val="001729D5"/>
    <w:rsid w:val="001847E4"/>
    <w:rsid w:val="001859FE"/>
    <w:rsid w:val="0019390F"/>
    <w:rsid w:val="001A5FB3"/>
    <w:rsid w:val="001F0EE1"/>
    <w:rsid w:val="001F3040"/>
    <w:rsid w:val="001F30A0"/>
    <w:rsid w:val="00203DC5"/>
    <w:rsid w:val="00204F2A"/>
    <w:rsid w:val="00217F78"/>
    <w:rsid w:val="00237321"/>
    <w:rsid w:val="00247562"/>
    <w:rsid w:val="00264210"/>
    <w:rsid w:val="00282766"/>
    <w:rsid w:val="002A0ECA"/>
    <w:rsid w:val="002C0AEF"/>
    <w:rsid w:val="002E074A"/>
    <w:rsid w:val="002E0895"/>
    <w:rsid w:val="002E4F6C"/>
    <w:rsid w:val="002E5DBF"/>
    <w:rsid w:val="00337175"/>
    <w:rsid w:val="003409DB"/>
    <w:rsid w:val="00352AFB"/>
    <w:rsid w:val="00360B84"/>
    <w:rsid w:val="00363312"/>
    <w:rsid w:val="003748F9"/>
    <w:rsid w:val="0037749C"/>
    <w:rsid w:val="00384D58"/>
    <w:rsid w:val="00386962"/>
    <w:rsid w:val="00391582"/>
    <w:rsid w:val="00394470"/>
    <w:rsid w:val="003A7085"/>
    <w:rsid w:val="003A7792"/>
    <w:rsid w:val="003B1246"/>
    <w:rsid w:val="00413CD3"/>
    <w:rsid w:val="004438DF"/>
    <w:rsid w:val="004575C7"/>
    <w:rsid w:val="00487893"/>
    <w:rsid w:val="00493195"/>
    <w:rsid w:val="004B35B7"/>
    <w:rsid w:val="004C15F5"/>
    <w:rsid w:val="004C7952"/>
    <w:rsid w:val="004D44FB"/>
    <w:rsid w:val="004E142D"/>
    <w:rsid w:val="004E5BEA"/>
    <w:rsid w:val="00515AF1"/>
    <w:rsid w:val="0052228E"/>
    <w:rsid w:val="00572636"/>
    <w:rsid w:val="00581B11"/>
    <w:rsid w:val="00590501"/>
    <w:rsid w:val="005A341F"/>
    <w:rsid w:val="005A34CD"/>
    <w:rsid w:val="005B0F75"/>
    <w:rsid w:val="005B2D7B"/>
    <w:rsid w:val="005B3CE5"/>
    <w:rsid w:val="005C2D3B"/>
    <w:rsid w:val="005D2256"/>
    <w:rsid w:val="005D457B"/>
    <w:rsid w:val="005E4888"/>
    <w:rsid w:val="00601D62"/>
    <w:rsid w:val="00616AC4"/>
    <w:rsid w:val="0063492A"/>
    <w:rsid w:val="00635019"/>
    <w:rsid w:val="00645C0C"/>
    <w:rsid w:val="006632CC"/>
    <w:rsid w:val="00667DEE"/>
    <w:rsid w:val="00692B2C"/>
    <w:rsid w:val="00711A2E"/>
    <w:rsid w:val="00723217"/>
    <w:rsid w:val="00725523"/>
    <w:rsid w:val="007315B8"/>
    <w:rsid w:val="00732F31"/>
    <w:rsid w:val="0074015C"/>
    <w:rsid w:val="0075170A"/>
    <w:rsid w:val="00753AB4"/>
    <w:rsid w:val="00755AA6"/>
    <w:rsid w:val="00775DDF"/>
    <w:rsid w:val="00783041"/>
    <w:rsid w:val="00793517"/>
    <w:rsid w:val="007B0665"/>
    <w:rsid w:val="007B5BCD"/>
    <w:rsid w:val="007C62E5"/>
    <w:rsid w:val="007C657F"/>
    <w:rsid w:val="007D02F3"/>
    <w:rsid w:val="007D0B2D"/>
    <w:rsid w:val="008040C0"/>
    <w:rsid w:val="008173E0"/>
    <w:rsid w:val="00823650"/>
    <w:rsid w:val="008332FA"/>
    <w:rsid w:val="00842ECE"/>
    <w:rsid w:val="00850CD7"/>
    <w:rsid w:val="0085211B"/>
    <w:rsid w:val="0086076E"/>
    <w:rsid w:val="00866CAB"/>
    <w:rsid w:val="0086731D"/>
    <w:rsid w:val="008A24B7"/>
    <w:rsid w:val="008B58CB"/>
    <w:rsid w:val="008D353C"/>
    <w:rsid w:val="008D4200"/>
    <w:rsid w:val="008F6154"/>
    <w:rsid w:val="00907087"/>
    <w:rsid w:val="00913AF5"/>
    <w:rsid w:val="00924AAF"/>
    <w:rsid w:val="009340EE"/>
    <w:rsid w:val="009375B9"/>
    <w:rsid w:val="00940823"/>
    <w:rsid w:val="00947D62"/>
    <w:rsid w:val="00954649"/>
    <w:rsid w:val="00984CB4"/>
    <w:rsid w:val="0098755B"/>
    <w:rsid w:val="00994F9F"/>
    <w:rsid w:val="009F6CC2"/>
    <w:rsid w:val="00A077DF"/>
    <w:rsid w:val="00A13508"/>
    <w:rsid w:val="00A41B95"/>
    <w:rsid w:val="00A463E1"/>
    <w:rsid w:val="00A53693"/>
    <w:rsid w:val="00A54E67"/>
    <w:rsid w:val="00A6460F"/>
    <w:rsid w:val="00A96BCF"/>
    <w:rsid w:val="00AA2243"/>
    <w:rsid w:val="00AA2C48"/>
    <w:rsid w:val="00AA4FA6"/>
    <w:rsid w:val="00AB59FB"/>
    <w:rsid w:val="00AB5D0B"/>
    <w:rsid w:val="00AB6135"/>
    <w:rsid w:val="00AB7086"/>
    <w:rsid w:val="00AC03AC"/>
    <w:rsid w:val="00AC28A4"/>
    <w:rsid w:val="00AC32A2"/>
    <w:rsid w:val="00AE5B59"/>
    <w:rsid w:val="00AF427F"/>
    <w:rsid w:val="00AF46DD"/>
    <w:rsid w:val="00AF522E"/>
    <w:rsid w:val="00B015C6"/>
    <w:rsid w:val="00B121C9"/>
    <w:rsid w:val="00B6492C"/>
    <w:rsid w:val="00B65373"/>
    <w:rsid w:val="00B66C56"/>
    <w:rsid w:val="00B72CE9"/>
    <w:rsid w:val="00B80CC9"/>
    <w:rsid w:val="00B81BC2"/>
    <w:rsid w:val="00B91409"/>
    <w:rsid w:val="00B977B8"/>
    <w:rsid w:val="00BB15EA"/>
    <w:rsid w:val="00BE5E1D"/>
    <w:rsid w:val="00BE711B"/>
    <w:rsid w:val="00C05A12"/>
    <w:rsid w:val="00C50A94"/>
    <w:rsid w:val="00C60605"/>
    <w:rsid w:val="00C81E78"/>
    <w:rsid w:val="00C94C52"/>
    <w:rsid w:val="00CC37F0"/>
    <w:rsid w:val="00CD6C65"/>
    <w:rsid w:val="00CE030F"/>
    <w:rsid w:val="00D069E7"/>
    <w:rsid w:val="00D0779F"/>
    <w:rsid w:val="00D15DE2"/>
    <w:rsid w:val="00D207FD"/>
    <w:rsid w:val="00D27CEA"/>
    <w:rsid w:val="00D308DD"/>
    <w:rsid w:val="00D3385E"/>
    <w:rsid w:val="00D4748D"/>
    <w:rsid w:val="00D4797D"/>
    <w:rsid w:val="00D71A88"/>
    <w:rsid w:val="00D86039"/>
    <w:rsid w:val="00D96A92"/>
    <w:rsid w:val="00DC3B99"/>
    <w:rsid w:val="00DE0E78"/>
    <w:rsid w:val="00DE3124"/>
    <w:rsid w:val="00DF02BB"/>
    <w:rsid w:val="00DF0B7D"/>
    <w:rsid w:val="00DF4AFC"/>
    <w:rsid w:val="00E01C57"/>
    <w:rsid w:val="00E559C6"/>
    <w:rsid w:val="00E60EDC"/>
    <w:rsid w:val="00E74933"/>
    <w:rsid w:val="00E817DB"/>
    <w:rsid w:val="00E86AAF"/>
    <w:rsid w:val="00E90632"/>
    <w:rsid w:val="00EA0117"/>
    <w:rsid w:val="00EA3D05"/>
    <w:rsid w:val="00ED08B9"/>
    <w:rsid w:val="00ED1A82"/>
    <w:rsid w:val="00ED3CD6"/>
    <w:rsid w:val="00ED4B16"/>
    <w:rsid w:val="00EF143E"/>
    <w:rsid w:val="00EF68FA"/>
    <w:rsid w:val="00F22D74"/>
    <w:rsid w:val="00F24C69"/>
    <w:rsid w:val="00F369C0"/>
    <w:rsid w:val="00F3714B"/>
    <w:rsid w:val="00F566B2"/>
    <w:rsid w:val="00F572AB"/>
    <w:rsid w:val="00F633F6"/>
    <w:rsid w:val="00FA268F"/>
    <w:rsid w:val="00FB2EB2"/>
    <w:rsid w:val="00FB4DB5"/>
    <w:rsid w:val="00FB701F"/>
    <w:rsid w:val="00FC0802"/>
    <w:rsid w:val="00FC6153"/>
    <w:rsid w:val="00FC6634"/>
    <w:rsid w:val="00FC6794"/>
    <w:rsid w:val="00FD0B7A"/>
    <w:rsid w:val="00FD2E98"/>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CE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01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010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80CC9"/>
    <w:rPr>
      <w:sz w:val="18"/>
      <w:szCs w:val="18"/>
    </w:rPr>
  </w:style>
  <w:style w:type="paragraph" w:styleId="CommentText">
    <w:name w:val="annotation text"/>
    <w:basedOn w:val="Normal"/>
    <w:link w:val="CommentTextChar"/>
    <w:uiPriority w:val="99"/>
    <w:semiHidden/>
    <w:unhideWhenUsed/>
    <w:rsid w:val="00B80CC9"/>
  </w:style>
  <w:style w:type="character" w:customStyle="1" w:styleId="CommentTextChar">
    <w:name w:val="Comment Text Char"/>
    <w:basedOn w:val="DefaultParagraphFont"/>
    <w:link w:val="CommentText"/>
    <w:uiPriority w:val="99"/>
    <w:semiHidden/>
    <w:rsid w:val="00B80CC9"/>
  </w:style>
  <w:style w:type="paragraph" w:styleId="CommentSubject">
    <w:name w:val="annotation subject"/>
    <w:basedOn w:val="CommentText"/>
    <w:next w:val="CommentText"/>
    <w:link w:val="CommentSubjectChar"/>
    <w:uiPriority w:val="99"/>
    <w:semiHidden/>
    <w:unhideWhenUsed/>
    <w:rsid w:val="00B80CC9"/>
    <w:rPr>
      <w:b/>
      <w:bCs/>
      <w:sz w:val="20"/>
      <w:szCs w:val="20"/>
    </w:rPr>
  </w:style>
  <w:style w:type="character" w:customStyle="1" w:styleId="CommentSubjectChar">
    <w:name w:val="Comment Subject Char"/>
    <w:basedOn w:val="CommentTextChar"/>
    <w:link w:val="CommentSubject"/>
    <w:uiPriority w:val="99"/>
    <w:semiHidden/>
    <w:rsid w:val="00B80CC9"/>
    <w:rPr>
      <w:b/>
      <w:bCs/>
      <w:sz w:val="20"/>
      <w:szCs w:val="20"/>
    </w:rPr>
  </w:style>
  <w:style w:type="paragraph" w:styleId="BalloonText">
    <w:name w:val="Balloon Text"/>
    <w:basedOn w:val="Normal"/>
    <w:link w:val="BalloonTextChar"/>
    <w:uiPriority w:val="99"/>
    <w:semiHidden/>
    <w:unhideWhenUsed/>
    <w:rsid w:val="00B80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CC9"/>
    <w:rPr>
      <w:rFonts w:ascii="Lucida Grande" w:hAnsi="Lucida Grande" w:cs="Lucida Grande"/>
      <w:sz w:val="18"/>
      <w:szCs w:val="18"/>
    </w:rPr>
  </w:style>
  <w:style w:type="character" w:styleId="Hyperlink">
    <w:name w:val="Hyperlink"/>
    <w:basedOn w:val="DefaultParagraphFont"/>
    <w:uiPriority w:val="99"/>
    <w:unhideWhenUsed/>
    <w:rsid w:val="004B35B7"/>
    <w:rPr>
      <w:color w:val="0000FF" w:themeColor="hyperlink"/>
      <w:u w:val="single"/>
    </w:rPr>
  </w:style>
  <w:style w:type="paragraph" w:styleId="ListParagraph">
    <w:name w:val="List Paragraph"/>
    <w:basedOn w:val="Normal"/>
    <w:uiPriority w:val="34"/>
    <w:qFormat/>
    <w:rsid w:val="000C6087"/>
    <w:pPr>
      <w:ind w:left="720"/>
      <w:contextualSpacing/>
    </w:pPr>
  </w:style>
  <w:style w:type="paragraph" w:styleId="Header">
    <w:name w:val="header"/>
    <w:basedOn w:val="Normal"/>
    <w:link w:val="HeaderChar"/>
    <w:uiPriority w:val="99"/>
    <w:unhideWhenUsed/>
    <w:rsid w:val="00352AFB"/>
    <w:pPr>
      <w:tabs>
        <w:tab w:val="center" w:pos="4320"/>
        <w:tab w:val="right" w:pos="8640"/>
      </w:tabs>
    </w:pPr>
  </w:style>
  <w:style w:type="character" w:customStyle="1" w:styleId="HeaderChar">
    <w:name w:val="Header Char"/>
    <w:basedOn w:val="DefaultParagraphFont"/>
    <w:link w:val="Header"/>
    <w:uiPriority w:val="99"/>
    <w:rsid w:val="00352AFB"/>
  </w:style>
  <w:style w:type="paragraph" w:styleId="Footer">
    <w:name w:val="footer"/>
    <w:basedOn w:val="Normal"/>
    <w:link w:val="FooterChar"/>
    <w:uiPriority w:val="99"/>
    <w:unhideWhenUsed/>
    <w:rsid w:val="00352AFB"/>
    <w:pPr>
      <w:tabs>
        <w:tab w:val="center" w:pos="4320"/>
        <w:tab w:val="right" w:pos="8640"/>
      </w:tabs>
    </w:pPr>
  </w:style>
  <w:style w:type="character" w:customStyle="1" w:styleId="FooterChar">
    <w:name w:val="Footer Char"/>
    <w:basedOn w:val="DefaultParagraphFont"/>
    <w:link w:val="Footer"/>
    <w:uiPriority w:val="99"/>
    <w:rsid w:val="00352AFB"/>
  </w:style>
  <w:style w:type="paragraph" w:styleId="NoSpacing">
    <w:name w:val="No Spacing"/>
    <w:uiPriority w:val="99"/>
    <w:qFormat/>
    <w:rsid w:val="00E01C57"/>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01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010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80CC9"/>
    <w:rPr>
      <w:sz w:val="18"/>
      <w:szCs w:val="18"/>
    </w:rPr>
  </w:style>
  <w:style w:type="paragraph" w:styleId="CommentText">
    <w:name w:val="annotation text"/>
    <w:basedOn w:val="Normal"/>
    <w:link w:val="CommentTextChar"/>
    <w:uiPriority w:val="99"/>
    <w:semiHidden/>
    <w:unhideWhenUsed/>
    <w:rsid w:val="00B80CC9"/>
  </w:style>
  <w:style w:type="character" w:customStyle="1" w:styleId="CommentTextChar">
    <w:name w:val="Comment Text Char"/>
    <w:basedOn w:val="DefaultParagraphFont"/>
    <w:link w:val="CommentText"/>
    <w:uiPriority w:val="99"/>
    <w:semiHidden/>
    <w:rsid w:val="00B80CC9"/>
  </w:style>
  <w:style w:type="paragraph" w:styleId="CommentSubject">
    <w:name w:val="annotation subject"/>
    <w:basedOn w:val="CommentText"/>
    <w:next w:val="CommentText"/>
    <w:link w:val="CommentSubjectChar"/>
    <w:uiPriority w:val="99"/>
    <w:semiHidden/>
    <w:unhideWhenUsed/>
    <w:rsid w:val="00B80CC9"/>
    <w:rPr>
      <w:b/>
      <w:bCs/>
      <w:sz w:val="20"/>
      <w:szCs w:val="20"/>
    </w:rPr>
  </w:style>
  <w:style w:type="character" w:customStyle="1" w:styleId="CommentSubjectChar">
    <w:name w:val="Comment Subject Char"/>
    <w:basedOn w:val="CommentTextChar"/>
    <w:link w:val="CommentSubject"/>
    <w:uiPriority w:val="99"/>
    <w:semiHidden/>
    <w:rsid w:val="00B80CC9"/>
    <w:rPr>
      <w:b/>
      <w:bCs/>
      <w:sz w:val="20"/>
      <w:szCs w:val="20"/>
    </w:rPr>
  </w:style>
  <w:style w:type="paragraph" w:styleId="BalloonText">
    <w:name w:val="Balloon Text"/>
    <w:basedOn w:val="Normal"/>
    <w:link w:val="BalloonTextChar"/>
    <w:uiPriority w:val="99"/>
    <w:semiHidden/>
    <w:unhideWhenUsed/>
    <w:rsid w:val="00B80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CC9"/>
    <w:rPr>
      <w:rFonts w:ascii="Lucida Grande" w:hAnsi="Lucida Grande" w:cs="Lucida Grande"/>
      <w:sz w:val="18"/>
      <w:szCs w:val="18"/>
    </w:rPr>
  </w:style>
  <w:style w:type="character" w:styleId="Hyperlink">
    <w:name w:val="Hyperlink"/>
    <w:basedOn w:val="DefaultParagraphFont"/>
    <w:uiPriority w:val="99"/>
    <w:unhideWhenUsed/>
    <w:rsid w:val="004B35B7"/>
    <w:rPr>
      <w:color w:val="0000FF" w:themeColor="hyperlink"/>
      <w:u w:val="single"/>
    </w:rPr>
  </w:style>
  <w:style w:type="paragraph" w:styleId="ListParagraph">
    <w:name w:val="List Paragraph"/>
    <w:basedOn w:val="Normal"/>
    <w:uiPriority w:val="34"/>
    <w:qFormat/>
    <w:rsid w:val="000C6087"/>
    <w:pPr>
      <w:ind w:left="720"/>
      <w:contextualSpacing/>
    </w:pPr>
  </w:style>
  <w:style w:type="paragraph" w:styleId="Header">
    <w:name w:val="header"/>
    <w:basedOn w:val="Normal"/>
    <w:link w:val="HeaderChar"/>
    <w:uiPriority w:val="99"/>
    <w:unhideWhenUsed/>
    <w:rsid w:val="00352AFB"/>
    <w:pPr>
      <w:tabs>
        <w:tab w:val="center" w:pos="4320"/>
        <w:tab w:val="right" w:pos="8640"/>
      </w:tabs>
    </w:pPr>
  </w:style>
  <w:style w:type="character" w:customStyle="1" w:styleId="HeaderChar">
    <w:name w:val="Header Char"/>
    <w:basedOn w:val="DefaultParagraphFont"/>
    <w:link w:val="Header"/>
    <w:uiPriority w:val="99"/>
    <w:rsid w:val="00352AFB"/>
  </w:style>
  <w:style w:type="paragraph" w:styleId="Footer">
    <w:name w:val="footer"/>
    <w:basedOn w:val="Normal"/>
    <w:link w:val="FooterChar"/>
    <w:uiPriority w:val="99"/>
    <w:unhideWhenUsed/>
    <w:rsid w:val="00352AFB"/>
    <w:pPr>
      <w:tabs>
        <w:tab w:val="center" w:pos="4320"/>
        <w:tab w:val="right" w:pos="8640"/>
      </w:tabs>
    </w:pPr>
  </w:style>
  <w:style w:type="character" w:customStyle="1" w:styleId="FooterChar">
    <w:name w:val="Footer Char"/>
    <w:basedOn w:val="DefaultParagraphFont"/>
    <w:link w:val="Footer"/>
    <w:uiPriority w:val="99"/>
    <w:rsid w:val="00352AFB"/>
  </w:style>
  <w:style w:type="paragraph" w:styleId="NoSpacing">
    <w:name w:val="No Spacing"/>
    <w:uiPriority w:val="99"/>
    <w:qFormat/>
    <w:rsid w:val="00E01C5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0614">
      <w:bodyDiv w:val="1"/>
      <w:marLeft w:val="0"/>
      <w:marRight w:val="0"/>
      <w:marTop w:val="0"/>
      <w:marBottom w:val="0"/>
      <w:divBdr>
        <w:top w:val="none" w:sz="0" w:space="0" w:color="auto"/>
        <w:left w:val="none" w:sz="0" w:space="0" w:color="auto"/>
        <w:bottom w:val="none" w:sz="0" w:space="0" w:color="auto"/>
        <w:right w:val="none" w:sz="0" w:space="0" w:color="auto"/>
      </w:divBdr>
      <w:divsChild>
        <w:div w:id="149716480">
          <w:marLeft w:val="0"/>
          <w:marRight w:val="0"/>
          <w:marTop w:val="0"/>
          <w:marBottom w:val="0"/>
          <w:divBdr>
            <w:top w:val="none" w:sz="0" w:space="0" w:color="auto"/>
            <w:left w:val="none" w:sz="0" w:space="0" w:color="auto"/>
            <w:bottom w:val="none" w:sz="0" w:space="0" w:color="auto"/>
            <w:right w:val="none" w:sz="0" w:space="0" w:color="auto"/>
          </w:divBdr>
        </w:div>
        <w:div w:id="1806312792">
          <w:marLeft w:val="0"/>
          <w:marRight w:val="0"/>
          <w:marTop w:val="0"/>
          <w:marBottom w:val="0"/>
          <w:divBdr>
            <w:top w:val="none" w:sz="0" w:space="0" w:color="auto"/>
            <w:left w:val="none" w:sz="0" w:space="0" w:color="auto"/>
            <w:bottom w:val="none" w:sz="0" w:space="0" w:color="auto"/>
            <w:right w:val="none" w:sz="0" w:space="0" w:color="auto"/>
          </w:divBdr>
        </w:div>
        <w:div w:id="913782085">
          <w:marLeft w:val="0"/>
          <w:marRight w:val="0"/>
          <w:marTop w:val="0"/>
          <w:marBottom w:val="0"/>
          <w:divBdr>
            <w:top w:val="none" w:sz="0" w:space="0" w:color="auto"/>
            <w:left w:val="none" w:sz="0" w:space="0" w:color="auto"/>
            <w:bottom w:val="none" w:sz="0" w:space="0" w:color="auto"/>
            <w:right w:val="none" w:sz="0" w:space="0" w:color="auto"/>
          </w:divBdr>
        </w:div>
      </w:divsChild>
    </w:div>
    <w:div w:id="1566719480">
      <w:bodyDiv w:val="1"/>
      <w:marLeft w:val="0"/>
      <w:marRight w:val="0"/>
      <w:marTop w:val="0"/>
      <w:marBottom w:val="0"/>
      <w:divBdr>
        <w:top w:val="none" w:sz="0" w:space="0" w:color="auto"/>
        <w:left w:val="none" w:sz="0" w:space="0" w:color="auto"/>
        <w:bottom w:val="none" w:sz="0" w:space="0" w:color="auto"/>
        <w:right w:val="none" w:sz="0" w:space="0" w:color="auto"/>
      </w:divBdr>
    </w:div>
    <w:div w:id="2026789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sp.berkeley.edu" TargetMode="External"/><Relationship Id="rId12" Type="http://schemas.openxmlformats.org/officeDocument/2006/relationships/hyperlink" Target="http://campuspol.chance.berkeley.edu/index.cf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hmiller@berkeley.edu" TargetMode="External"/><Relationship Id="rId9" Type="http://schemas.openxmlformats.org/officeDocument/2006/relationships/hyperlink" Target="mailto:dmill629@gmail.com" TargetMode="External"/><Relationship Id="rId10" Type="http://schemas.openxmlformats.org/officeDocument/2006/relationships/hyperlink" Target="https://youtube.com/playlist?list=PLCjLxVmAF7FaRSkzDYkxtnqDcbaQvWv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1387</Words>
  <Characters>7911</Characters>
  <Application>Microsoft Macintosh Word</Application>
  <DocSecurity>0</DocSecurity>
  <Lines>65</Lines>
  <Paragraphs>18</Paragraphs>
  <ScaleCrop>false</ScaleCrop>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240</cp:revision>
  <dcterms:created xsi:type="dcterms:W3CDTF">2021-08-04T21:39:00Z</dcterms:created>
  <dcterms:modified xsi:type="dcterms:W3CDTF">2021-08-24T18:18:00Z</dcterms:modified>
</cp:coreProperties>
</file>